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B9" w:rsidRDefault="00445DB9" w:rsidP="00445D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ANAYASA UZLAŞMA KOMİSYONUNDA</w:t>
      </w:r>
    </w:p>
    <w:p w:rsidR="00445DB9" w:rsidRDefault="00445DB9" w:rsidP="00445D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MUTABAKAT SAĞLANAN MADDELER</w:t>
      </w:r>
    </w:p>
    <w:p w:rsidR="00445DB9" w:rsidRDefault="00445DB9" w:rsidP="00445DB9">
      <w:pPr>
        <w:spacing w:after="0" w:line="240" w:lineRule="auto"/>
        <w:jc w:val="center"/>
        <w:rPr>
          <w:rFonts w:ascii="Times New Roman" w:hAnsi="Times New Roman" w:cs="Times New Roman"/>
          <w:b/>
          <w:sz w:val="24"/>
          <w:szCs w:val="24"/>
        </w:rPr>
      </w:pPr>
    </w:p>
    <w:p w:rsidR="00445DB9" w:rsidRDefault="00445DB9" w:rsidP="00445DB9">
      <w:pPr>
        <w:spacing w:after="0" w:line="240" w:lineRule="auto"/>
        <w:jc w:val="center"/>
        <w:rPr>
          <w:rFonts w:ascii="Times New Roman" w:hAnsi="Times New Roman" w:cs="Times New Roman"/>
          <w:b/>
          <w:sz w:val="24"/>
          <w:szCs w:val="24"/>
        </w:rPr>
      </w:pPr>
    </w:p>
    <w:p w:rsidR="00445DB9" w:rsidRPr="00445DB9" w:rsidRDefault="00AF121A" w:rsidP="00445DB9">
      <w:pPr>
        <w:spacing w:after="0" w:line="240" w:lineRule="auto"/>
        <w:jc w:val="center"/>
        <w:rPr>
          <w:rFonts w:ascii="Times New Roman" w:hAnsi="Times New Roman" w:cs="Times New Roman"/>
          <w:b/>
          <w:color w:val="00B050"/>
          <w:sz w:val="24"/>
          <w:szCs w:val="24"/>
        </w:rPr>
      </w:pPr>
      <w:r w:rsidRPr="00445DB9">
        <w:rPr>
          <w:rFonts w:ascii="Times New Roman" w:hAnsi="Times New Roman" w:cs="Times New Roman"/>
          <w:b/>
          <w:color w:val="00B050"/>
          <w:sz w:val="24"/>
          <w:szCs w:val="24"/>
        </w:rPr>
        <w:t>TEMEL HAK VE HÜRRİYETLER</w:t>
      </w:r>
    </w:p>
    <w:p w:rsidR="00AF121A" w:rsidRDefault="00AF121A" w:rsidP="00445DB9">
      <w:pPr>
        <w:spacing w:after="0" w:line="240" w:lineRule="auto"/>
        <w:ind w:firstLine="708"/>
        <w:jc w:val="both"/>
        <w:rPr>
          <w:rFonts w:ascii="Times New Roman" w:hAnsi="Times New Roman" w:cs="Times New Roman"/>
          <w:color w:val="00B050"/>
          <w:sz w:val="24"/>
          <w:szCs w:val="24"/>
        </w:rPr>
      </w:pPr>
    </w:p>
    <w:p w:rsidR="00E57E9D" w:rsidRPr="00E65B29" w:rsidRDefault="00E57E9D" w:rsidP="00445DB9">
      <w:pPr>
        <w:spacing w:after="0" w:line="240" w:lineRule="auto"/>
        <w:ind w:firstLine="708"/>
        <w:jc w:val="both"/>
        <w:rPr>
          <w:rFonts w:ascii="Times New Roman" w:hAnsi="Times New Roman" w:cs="Times New Roman"/>
          <w:b/>
          <w:color w:val="00B050"/>
          <w:sz w:val="24"/>
          <w:szCs w:val="24"/>
        </w:rPr>
      </w:pPr>
      <w:r w:rsidRPr="00E65B29">
        <w:rPr>
          <w:rFonts w:ascii="Times New Roman" w:hAnsi="Times New Roman" w:cs="Times New Roman"/>
          <w:color w:val="00B050"/>
          <w:sz w:val="24"/>
          <w:szCs w:val="24"/>
        </w:rPr>
        <w:t>“</w:t>
      </w:r>
      <w:r w:rsidRPr="00E65B29">
        <w:rPr>
          <w:rFonts w:ascii="Times New Roman" w:hAnsi="Times New Roman" w:cs="Times New Roman"/>
          <w:b/>
          <w:color w:val="00B050"/>
          <w:sz w:val="24"/>
          <w:szCs w:val="24"/>
        </w:rPr>
        <w:t>A.</w:t>
      </w:r>
      <w:r w:rsidRPr="00E65B29">
        <w:rPr>
          <w:rFonts w:ascii="Times New Roman" w:hAnsi="Times New Roman" w:cs="Times New Roman"/>
          <w:color w:val="00B050"/>
          <w:sz w:val="24"/>
          <w:szCs w:val="24"/>
        </w:rPr>
        <w:t xml:space="preserve"> </w:t>
      </w:r>
      <w:r w:rsidRPr="00E65B29">
        <w:rPr>
          <w:rFonts w:ascii="Times New Roman" w:hAnsi="Times New Roman" w:cs="Times New Roman"/>
          <w:b/>
          <w:color w:val="00B050"/>
          <w:sz w:val="24"/>
          <w:szCs w:val="24"/>
        </w:rPr>
        <w:t xml:space="preserve">Temel </w:t>
      </w:r>
      <w:r w:rsidR="00707F82" w:rsidRPr="00E65B29">
        <w:rPr>
          <w:rFonts w:ascii="Times New Roman" w:hAnsi="Times New Roman" w:cs="Times New Roman"/>
          <w:b/>
          <w:color w:val="00B050"/>
          <w:sz w:val="24"/>
          <w:szCs w:val="24"/>
        </w:rPr>
        <w:t>haklar ve hürriyetler (özgürlükler</w:t>
      </w:r>
      <w:r w:rsidRPr="00E65B29">
        <w:rPr>
          <w:rFonts w:ascii="Times New Roman" w:hAnsi="Times New Roman" w:cs="Times New Roman"/>
          <w:b/>
          <w:color w:val="00B050"/>
          <w:sz w:val="24"/>
          <w:szCs w:val="24"/>
        </w:rPr>
        <w:t>)</w:t>
      </w:r>
    </w:p>
    <w:p w:rsidR="00E57E9D" w:rsidRPr="00E65B29" w:rsidRDefault="00E57E9D" w:rsidP="00445DB9">
      <w:pPr>
        <w:pStyle w:val="ListeParagraf"/>
        <w:numPr>
          <w:ilvl w:val="0"/>
          <w:numId w:val="1"/>
        </w:numPr>
        <w:spacing w:after="0" w:line="240" w:lineRule="auto"/>
        <w:ind w:hanging="35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Temel </w:t>
      </w:r>
      <w:r w:rsidR="00707F82" w:rsidRPr="00E65B29">
        <w:rPr>
          <w:rFonts w:ascii="Times New Roman" w:hAnsi="Times New Roman" w:cs="Times New Roman"/>
          <w:b/>
          <w:color w:val="00B050"/>
          <w:sz w:val="24"/>
          <w:szCs w:val="24"/>
        </w:rPr>
        <w:t xml:space="preserve">ilkeler </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İnsan </w:t>
      </w:r>
      <w:r w:rsidR="00707F82" w:rsidRPr="00E65B29">
        <w:rPr>
          <w:rFonts w:ascii="Times New Roman" w:hAnsi="Times New Roman" w:cs="Times New Roman"/>
          <w:b/>
          <w:i/>
          <w:color w:val="00B050"/>
          <w:sz w:val="24"/>
          <w:szCs w:val="24"/>
        </w:rPr>
        <w:t>onur ve haysiyeti</w:t>
      </w:r>
    </w:p>
    <w:p w:rsidR="00E57E9D" w:rsidRPr="00E65B29" w:rsidRDefault="00E57E9D" w:rsidP="00445DB9">
      <w:pPr>
        <w:spacing w:after="0" w:line="240" w:lineRule="auto"/>
        <w:ind w:firstLine="708"/>
        <w:jc w:val="both"/>
        <w:rPr>
          <w:rFonts w:ascii="Times New Roman" w:hAnsi="Times New Roman" w:cs="Times New Roman"/>
          <w:color w:val="00B050"/>
          <w:sz w:val="24"/>
          <w:szCs w:val="24"/>
        </w:rPr>
      </w:pPr>
      <w:r w:rsidRPr="00707F82">
        <w:rPr>
          <w:rFonts w:ascii="Times New Roman" w:hAnsi="Times New Roman" w:cs="Times New Roman"/>
          <w:b/>
          <w:color w:val="00B050"/>
          <w:sz w:val="24"/>
          <w:szCs w:val="24"/>
          <w:u w:val="single"/>
        </w:rPr>
        <w:t>Madde 1.</w:t>
      </w:r>
      <w:r w:rsidRPr="00E65B29">
        <w:rPr>
          <w:rFonts w:ascii="Times New Roman" w:hAnsi="Times New Roman" w:cs="Times New Roman"/>
          <w:color w:val="00B050"/>
          <w:sz w:val="24"/>
          <w:szCs w:val="24"/>
        </w:rPr>
        <w:t xml:space="preserve"> (1) İnsan </w:t>
      </w:r>
      <w:r w:rsidRPr="00E65B29">
        <w:rPr>
          <w:rFonts w:ascii="Times New Roman" w:hAnsi="Times New Roman" w:cs="Times New Roman"/>
          <w:i/>
          <w:color w:val="00B050"/>
          <w:sz w:val="24"/>
          <w:szCs w:val="24"/>
        </w:rPr>
        <w:t>onur ve haysiyeti</w:t>
      </w:r>
      <w:r w:rsidRPr="00E65B29">
        <w:rPr>
          <w:rFonts w:ascii="Times New Roman" w:hAnsi="Times New Roman" w:cs="Times New Roman"/>
          <w:color w:val="00B050"/>
          <w:sz w:val="24"/>
          <w:szCs w:val="24"/>
        </w:rPr>
        <w:t xml:space="preserve"> dokunulmazdır. İnsan </w:t>
      </w:r>
      <w:r w:rsidRPr="00E65B29">
        <w:rPr>
          <w:rFonts w:ascii="Times New Roman" w:hAnsi="Times New Roman" w:cs="Times New Roman"/>
          <w:i/>
          <w:color w:val="00B050"/>
          <w:sz w:val="24"/>
          <w:szCs w:val="24"/>
        </w:rPr>
        <w:t>onur ve haysiyeti</w:t>
      </w:r>
      <w:r w:rsidRPr="00E65B29">
        <w:rPr>
          <w:rFonts w:ascii="Times New Roman" w:hAnsi="Times New Roman" w:cs="Times New Roman"/>
          <w:color w:val="00B050"/>
          <w:sz w:val="24"/>
          <w:szCs w:val="24"/>
        </w:rPr>
        <w:t xml:space="preserve"> insan haklarının ve anayasal düzenin temelidir.</w:t>
      </w:r>
    </w:p>
    <w:p w:rsidR="00E57E9D" w:rsidRPr="00E65B29" w:rsidRDefault="00E57E9D"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(2) Devlet, insan </w:t>
      </w:r>
      <w:r w:rsidRPr="00E65B29">
        <w:rPr>
          <w:rFonts w:ascii="Times New Roman" w:hAnsi="Times New Roman" w:cs="Times New Roman"/>
          <w:i/>
          <w:color w:val="00B050"/>
          <w:sz w:val="24"/>
          <w:szCs w:val="24"/>
        </w:rPr>
        <w:t>onur ve haysiyeti</w:t>
      </w:r>
      <w:r w:rsidRPr="00E65B29">
        <w:rPr>
          <w:rFonts w:ascii="Times New Roman" w:hAnsi="Times New Roman" w:cs="Times New Roman"/>
          <w:color w:val="00B050"/>
          <w:sz w:val="24"/>
          <w:szCs w:val="24"/>
        </w:rPr>
        <w:t xml:space="preserve"> ile insanın maddi ve manevi varlığını geliştirme hakkına saygı duyar, bu değerleri korur ve bunların önündeki tüm engelleri kaldırır.</w:t>
      </w:r>
    </w:p>
    <w:p w:rsidR="00E57E9D" w:rsidRPr="00E65B29" w:rsidRDefault="00E57E9D" w:rsidP="00445DB9">
      <w:pPr>
        <w:tabs>
          <w:tab w:val="left" w:pos="2130"/>
        </w:tabs>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ab/>
      </w:r>
    </w:p>
    <w:p w:rsidR="00E57E9D" w:rsidRPr="00E65B29" w:rsidRDefault="00E57E9D" w:rsidP="00445DB9">
      <w:pPr>
        <w:spacing w:after="0" w:line="240" w:lineRule="auto"/>
        <w:ind w:firstLine="708"/>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Gerekçe notu:</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(Aşağıdaki not temel hak ve hürriyetlerle ilgili gerekçelerin yazılması aşamasında dikkate alınmak üzere yazılmıştır.)</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İnsan onuru ve haysiyeti, insanın sırf insan olmaktan kaynaklanan değerinin tanınmasını, korunmasını ve geliştirilmesini ifade etmektedir.</w:t>
      </w:r>
    </w:p>
    <w:p w:rsidR="00E57E9D" w:rsidRPr="00E65B29" w:rsidRDefault="00E57E9D"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Devlet kavramı, geniş anlamıyla, kamu yetkisi veya gücünü kullanan bütün organları veya kurumları içermektedir.</w:t>
      </w:r>
    </w:p>
    <w:p w:rsidR="00E57E9D" w:rsidRPr="00E65B29" w:rsidRDefault="00E57E9D" w:rsidP="00445DB9">
      <w:pPr>
        <w:spacing w:after="0" w:line="240" w:lineRule="auto"/>
        <w:jc w:val="both"/>
        <w:rPr>
          <w:rFonts w:ascii="Times New Roman" w:hAnsi="Times New Roman" w:cs="Times New Roman"/>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Temel hak ve hürriyetlerin (özgürlüklerin) niteliği ve bütünlüğü</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707F82">
        <w:rPr>
          <w:rFonts w:ascii="Times New Roman" w:hAnsi="Times New Roman" w:cs="Times New Roman"/>
          <w:b/>
          <w:color w:val="00B050"/>
          <w:sz w:val="24"/>
          <w:szCs w:val="24"/>
          <w:u w:val="single"/>
        </w:rPr>
        <w:t>Madde 2.</w:t>
      </w:r>
      <w:r w:rsidRPr="00E65B29">
        <w:rPr>
          <w:rFonts w:ascii="Times New Roman" w:hAnsi="Times New Roman" w:cs="Times New Roman"/>
          <w:b/>
          <w:color w:val="00B050"/>
          <w:sz w:val="24"/>
          <w:szCs w:val="24"/>
        </w:rPr>
        <w:t xml:space="preserve"> </w:t>
      </w:r>
      <w:r w:rsidRPr="00E65B29">
        <w:rPr>
          <w:rFonts w:ascii="Times New Roman" w:hAnsi="Times New Roman" w:cs="Times New Roman"/>
          <w:color w:val="00B050"/>
          <w:sz w:val="24"/>
          <w:szCs w:val="24"/>
        </w:rPr>
        <w:t>(1)</w:t>
      </w:r>
      <w:r w:rsidRPr="00E65B29">
        <w:rPr>
          <w:rFonts w:ascii="Times New Roman" w:hAnsi="Times New Roman" w:cs="Times New Roman"/>
          <w:b/>
          <w:color w:val="00B050"/>
          <w:sz w:val="24"/>
          <w:szCs w:val="24"/>
        </w:rPr>
        <w:t xml:space="preserve"> </w:t>
      </w:r>
      <w:r w:rsidRPr="00E65B29">
        <w:rPr>
          <w:rFonts w:ascii="Times New Roman" w:hAnsi="Times New Roman" w:cs="Times New Roman"/>
          <w:color w:val="00B050"/>
          <w:sz w:val="24"/>
          <w:szCs w:val="24"/>
        </w:rPr>
        <w:t>Herkes, kişiliğine bağlı dokunulmaz, devredilmez, vazgeçilmez temel hak ve hürriyetlere/özgürlüklere sahiptir.</w:t>
      </w:r>
    </w:p>
    <w:p w:rsidR="00E57E9D" w:rsidRPr="00E65B29" w:rsidRDefault="00E57E9D" w:rsidP="00445DB9">
      <w:pPr>
        <w:pStyle w:val="ListeParagraf"/>
        <w:numPr>
          <w:ilvl w:val="0"/>
          <w:numId w:val="2"/>
        </w:numPr>
        <w:tabs>
          <w:tab w:val="left" w:pos="1134"/>
        </w:tabs>
        <w:spacing w:after="0" w:line="240" w:lineRule="auto"/>
        <w:jc w:val="both"/>
        <w:rPr>
          <w:rFonts w:ascii="Times New Roman" w:hAnsi="Times New Roman" w:cs="Times New Roman"/>
          <w:b/>
          <w:color w:val="00B050"/>
          <w:sz w:val="24"/>
          <w:szCs w:val="24"/>
        </w:rPr>
      </w:pPr>
      <w:r w:rsidRPr="00E65B29">
        <w:rPr>
          <w:rFonts w:ascii="Times New Roman" w:hAnsi="Times New Roman" w:cs="Times New Roman"/>
          <w:color w:val="00B050"/>
          <w:sz w:val="24"/>
          <w:szCs w:val="24"/>
        </w:rPr>
        <w:t>Temel hak ve hürriyetler/özgürlükler bir bütündür ve birbirini tamamlar.</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Gerekçe notu:</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(Aşağıdaki not temel hak ve hürriyetlerle ilgili gerekçelerin yazılması aşamasında dikkate alınmak üzere yazılmıştır.)</w:t>
      </w:r>
    </w:p>
    <w:p w:rsidR="00B16434" w:rsidRDefault="00E57E9D" w:rsidP="00445DB9">
      <w:pPr>
        <w:spacing w:after="0" w:line="240" w:lineRule="auto"/>
        <w:jc w:val="both"/>
        <w:rPr>
          <w:rFonts w:ascii="Times New Roman" w:hAnsi="Times New Roman" w:cs="Times New Roman"/>
          <w:color w:val="00B050"/>
          <w:sz w:val="24"/>
          <w:szCs w:val="24"/>
        </w:rPr>
      </w:pPr>
      <w:proofErr w:type="gramStart"/>
      <w:r w:rsidRPr="00E65B29">
        <w:rPr>
          <w:rFonts w:ascii="Times New Roman" w:hAnsi="Times New Roman" w:cs="Times New Roman"/>
          <w:color w:val="00B050"/>
          <w:sz w:val="24"/>
          <w:szCs w:val="24"/>
          <w:lang w:val="en-US"/>
        </w:rPr>
        <w:t>B</w:t>
      </w:r>
      <w:r w:rsidRPr="00E65B29">
        <w:rPr>
          <w:rFonts w:ascii="Times New Roman" w:hAnsi="Times New Roman" w:cs="Times New Roman"/>
          <w:color w:val="00B050"/>
          <w:sz w:val="24"/>
          <w:szCs w:val="24"/>
        </w:rPr>
        <w:t>ir hakkın Anayasada yer almamış olması onun insan haklarından sayılmasına engel teşkil etmez.</w:t>
      </w:r>
      <w:proofErr w:type="gramEnd"/>
    </w:p>
    <w:p w:rsidR="00C562F3" w:rsidRDefault="00C562F3" w:rsidP="00445DB9">
      <w:pPr>
        <w:spacing w:after="0" w:line="240" w:lineRule="auto"/>
        <w:jc w:val="both"/>
        <w:rPr>
          <w:rFonts w:ascii="Times New Roman" w:hAnsi="Times New Roman" w:cs="Times New Roman"/>
          <w:color w:val="00B050"/>
          <w:sz w:val="24"/>
          <w:szCs w:val="24"/>
        </w:rPr>
      </w:pPr>
    </w:p>
    <w:p w:rsidR="00C562F3" w:rsidRDefault="00C562F3" w:rsidP="00445DB9">
      <w:pPr>
        <w:spacing w:after="0" w:line="240" w:lineRule="auto"/>
        <w:jc w:val="both"/>
        <w:rPr>
          <w:rFonts w:ascii="Times New Roman" w:hAnsi="Times New Roman" w:cs="Times New Roman"/>
          <w:color w:val="00B050"/>
          <w:sz w:val="24"/>
          <w:szCs w:val="24"/>
        </w:rPr>
      </w:pPr>
    </w:p>
    <w:p w:rsidR="00E57E9D" w:rsidRPr="00E65B29" w:rsidRDefault="00E57E9D" w:rsidP="00445DB9">
      <w:pPr>
        <w:pStyle w:val="ListeParagraf"/>
        <w:numPr>
          <w:ilvl w:val="0"/>
          <w:numId w:val="3"/>
        </w:numPr>
        <w:tabs>
          <w:tab w:val="left" w:pos="1064"/>
        </w:tabs>
        <w:spacing w:after="0" w:line="240" w:lineRule="auto"/>
        <w:ind w:left="0" w:firstLine="708"/>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Kişi </w:t>
      </w:r>
      <w:r w:rsidR="00707F82" w:rsidRPr="00E65B29">
        <w:rPr>
          <w:rFonts w:ascii="Times New Roman" w:hAnsi="Times New Roman" w:cs="Times New Roman"/>
          <w:b/>
          <w:color w:val="00B050"/>
          <w:sz w:val="24"/>
          <w:szCs w:val="24"/>
        </w:rPr>
        <w:t>hak ve hürriyetleri (özgürlükleri</w:t>
      </w:r>
      <w:r w:rsidRPr="00E65B29">
        <w:rPr>
          <w:rFonts w:ascii="Times New Roman" w:hAnsi="Times New Roman" w:cs="Times New Roman"/>
          <w:b/>
          <w:color w:val="00B050"/>
          <w:sz w:val="24"/>
          <w:szCs w:val="24"/>
        </w:rPr>
        <w:t>)</w:t>
      </w:r>
    </w:p>
    <w:p w:rsidR="00C562F3" w:rsidRDefault="00C562F3" w:rsidP="00445DB9">
      <w:pPr>
        <w:pStyle w:val="ListeParagraf"/>
        <w:tabs>
          <w:tab w:val="left" w:pos="1092"/>
          <w:tab w:val="left" w:pos="1418"/>
        </w:tabs>
        <w:spacing w:after="0" w:line="240" w:lineRule="auto"/>
        <w:ind w:left="0" w:firstLine="708"/>
        <w:jc w:val="both"/>
        <w:rPr>
          <w:rFonts w:ascii="Times New Roman" w:hAnsi="Times New Roman" w:cs="Times New Roman"/>
          <w:b/>
          <w:color w:val="00B050"/>
          <w:sz w:val="24"/>
          <w:szCs w:val="24"/>
        </w:rPr>
      </w:pPr>
    </w:p>
    <w:p w:rsidR="00E57E9D" w:rsidRPr="00E65B29" w:rsidRDefault="00E57E9D" w:rsidP="00445DB9">
      <w:pPr>
        <w:pStyle w:val="ListeParagraf"/>
        <w:tabs>
          <w:tab w:val="left" w:pos="1092"/>
          <w:tab w:val="left" w:pos="1418"/>
        </w:tabs>
        <w:spacing w:after="0" w:line="240" w:lineRule="auto"/>
        <w:ind w:left="0" w:firstLine="708"/>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Hayat (yaşam) hakkı</w:t>
      </w:r>
    </w:p>
    <w:p w:rsidR="00E57E9D" w:rsidRPr="00E65B29" w:rsidRDefault="00E57E9D" w:rsidP="00445DB9">
      <w:pPr>
        <w:tabs>
          <w:tab w:val="left" w:pos="1418"/>
        </w:tabs>
        <w:autoSpaceDE w:val="0"/>
        <w:autoSpaceDN w:val="0"/>
        <w:adjustRightInd w:val="0"/>
        <w:spacing w:after="0" w:line="240" w:lineRule="auto"/>
        <w:ind w:firstLine="708"/>
        <w:jc w:val="both"/>
        <w:rPr>
          <w:rFonts w:ascii="Times New Roman" w:hAnsi="Times New Roman" w:cs="Times New Roman"/>
          <w:color w:val="00B050"/>
          <w:sz w:val="24"/>
          <w:szCs w:val="24"/>
        </w:rPr>
      </w:pPr>
      <w:r w:rsidRPr="00707F82">
        <w:rPr>
          <w:rFonts w:ascii="Times New Roman" w:hAnsi="Times New Roman" w:cs="Times New Roman"/>
          <w:b/>
          <w:color w:val="00B050"/>
          <w:sz w:val="24"/>
          <w:szCs w:val="24"/>
          <w:u w:val="single"/>
        </w:rPr>
        <w:t>Madde 4.</w:t>
      </w:r>
      <w:r w:rsidRPr="00E65B29">
        <w:rPr>
          <w:rFonts w:ascii="Times New Roman" w:hAnsi="Times New Roman" w:cs="Times New Roman"/>
          <w:color w:val="00B050"/>
          <w:sz w:val="24"/>
          <w:szCs w:val="24"/>
        </w:rPr>
        <w:t xml:space="preserve"> (1) Herkes hayat (yaşama) hakkına sahiptir.</w:t>
      </w:r>
    </w:p>
    <w:p w:rsidR="00E57E9D" w:rsidRPr="00E65B29" w:rsidRDefault="00E57E9D" w:rsidP="00445DB9">
      <w:pPr>
        <w:tabs>
          <w:tab w:val="left" w:pos="1418"/>
        </w:tabs>
        <w:spacing w:after="0" w:line="240" w:lineRule="auto"/>
        <w:ind w:firstLine="708"/>
        <w:jc w:val="both"/>
        <w:rPr>
          <w:rFonts w:ascii="Times New Roman" w:hAnsi="Times New Roman" w:cs="Times New Roman"/>
          <w:b/>
          <w:color w:val="00B050"/>
          <w:sz w:val="24"/>
          <w:szCs w:val="24"/>
          <w:lang w:val="en-US"/>
        </w:rPr>
      </w:pPr>
      <w:r w:rsidRPr="00E65B29">
        <w:rPr>
          <w:rFonts w:ascii="Times New Roman" w:hAnsi="Times New Roman" w:cs="Times New Roman"/>
          <w:color w:val="00B050"/>
          <w:sz w:val="24"/>
          <w:szCs w:val="24"/>
          <w:lang w:val="en-US"/>
        </w:rPr>
        <w:t xml:space="preserve">(2) </w:t>
      </w:r>
      <w:proofErr w:type="spellStart"/>
      <w:r w:rsidRPr="00E65B29">
        <w:rPr>
          <w:rFonts w:ascii="Times New Roman" w:hAnsi="Times New Roman" w:cs="Times New Roman"/>
          <w:color w:val="00B050"/>
          <w:sz w:val="24"/>
          <w:szCs w:val="24"/>
          <w:lang w:val="en-US"/>
        </w:rPr>
        <w:t>Meşru</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müdafaa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suçla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mücadele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esnasında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kanunun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cevaz</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verdiği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durumlarda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hayat</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yaşam</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hakkını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ortadan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kaldıracak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ya</w:t>
      </w:r>
      <w:proofErr w:type="spellEnd"/>
      <w:r w:rsidRPr="00E65B29">
        <w:rPr>
          <w:rFonts w:ascii="Times New Roman" w:hAnsi="Times New Roman" w:cs="Times New Roman"/>
          <w:color w:val="00B050"/>
          <w:sz w:val="24"/>
          <w:szCs w:val="24"/>
          <w:lang w:val="en-US"/>
        </w:rPr>
        <w:t xml:space="preserve"> da </w:t>
      </w:r>
      <w:proofErr w:type="spellStart"/>
      <w:r w:rsidRPr="00E65B29">
        <w:rPr>
          <w:rFonts w:ascii="Times New Roman" w:hAnsi="Times New Roman" w:cs="Times New Roman"/>
          <w:color w:val="00B050"/>
          <w:sz w:val="24"/>
          <w:szCs w:val="24"/>
          <w:lang w:val="en-US"/>
        </w:rPr>
        <w:t>tehlikeye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düşürecek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ölçüde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güç</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kullanımının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kesinlikle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zorunlu</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olması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hali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istisnadır</w:t>
      </w:r>
      <w:proofErr w:type="spellEnd"/>
      <w:r w:rsidRPr="00E65B29">
        <w:rPr>
          <w:rFonts w:ascii="Times New Roman" w:hAnsi="Times New Roman" w:cs="Times New Roman"/>
          <w:color w:val="00B050"/>
          <w:sz w:val="24"/>
          <w:szCs w:val="24"/>
          <w:lang w:val="en-US"/>
        </w:rPr>
        <w:t xml:space="preserve">. </w:t>
      </w:r>
    </w:p>
    <w:p w:rsidR="00E57E9D" w:rsidRPr="00E65B29" w:rsidRDefault="00E57E9D" w:rsidP="00445DB9">
      <w:pPr>
        <w:tabs>
          <w:tab w:val="left" w:pos="1418"/>
        </w:tabs>
        <w:spacing w:after="0" w:line="240" w:lineRule="auto"/>
        <w:ind w:firstLine="708"/>
        <w:jc w:val="both"/>
        <w:rPr>
          <w:rFonts w:ascii="Times New Roman" w:hAnsi="Times New Roman" w:cs="Times New Roman"/>
          <w:b/>
          <w:color w:val="00B050"/>
          <w:sz w:val="24"/>
          <w:szCs w:val="24"/>
          <w:lang w:val="en-US"/>
        </w:rPr>
      </w:pPr>
    </w:p>
    <w:p w:rsidR="00E57E9D" w:rsidRPr="00E65B29" w:rsidRDefault="00E57E9D" w:rsidP="00445DB9">
      <w:pPr>
        <w:tabs>
          <w:tab w:val="left" w:pos="1418"/>
        </w:tabs>
        <w:spacing w:after="0" w:line="240" w:lineRule="auto"/>
        <w:ind w:firstLine="708"/>
        <w:jc w:val="both"/>
        <w:rPr>
          <w:rFonts w:ascii="Times New Roman" w:hAnsi="Times New Roman" w:cs="Times New Roman"/>
          <w:color w:val="00B050"/>
          <w:sz w:val="24"/>
          <w:szCs w:val="24"/>
          <w:lang w:val="en-US"/>
        </w:rPr>
      </w:pPr>
      <w:proofErr w:type="spellStart"/>
      <w:r w:rsidRPr="00E65B29">
        <w:rPr>
          <w:rFonts w:ascii="Times New Roman" w:hAnsi="Times New Roman" w:cs="Times New Roman"/>
          <w:b/>
          <w:color w:val="00B050"/>
          <w:sz w:val="24"/>
          <w:szCs w:val="24"/>
          <w:lang w:val="en-US"/>
        </w:rPr>
        <w:t>Gerekçe</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notu</w:t>
      </w:r>
      <w:proofErr w:type="spellEnd"/>
      <w:r w:rsidRPr="00E65B29">
        <w:rPr>
          <w:rFonts w:ascii="Times New Roman" w:hAnsi="Times New Roman" w:cs="Times New Roman"/>
          <w:b/>
          <w:color w:val="00B050"/>
          <w:sz w:val="24"/>
          <w:szCs w:val="24"/>
          <w:lang w:val="en-US"/>
        </w:rPr>
        <w:t xml:space="preserve">: </w:t>
      </w:r>
      <w:r w:rsidRPr="00E65B29">
        <w:rPr>
          <w:rFonts w:ascii="Times New Roman" w:hAnsi="Times New Roman" w:cs="Times New Roman"/>
          <w:color w:val="00B050"/>
          <w:sz w:val="24"/>
          <w:szCs w:val="24"/>
          <w:lang w:val="en-US"/>
        </w:rPr>
        <w:t>“</w:t>
      </w:r>
      <w:proofErr w:type="spellStart"/>
      <w:r w:rsidRPr="00E65B29">
        <w:rPr>
          <w:rFonts w:ascii="Times New Roman" w:hAnsi="Times New Roman" w:cs="Times New Roman"/>
          <w:color w:val="00B050"/>
          <w:sz w:val="24"/>
          <w:szCs w:val="24"/>
          <w:lang w:val="en-US"/>
        </w:rPr>
        <w:t>Iztırar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zorunluluk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hali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madde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metni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içerisinde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yer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almamakla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birlikte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istisnai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durumlar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içerisinde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ele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alınır</w:t>
      </w:r>
      <w:proofErr w:type="spellEnd"/>
      <w:r w:rsidRPr="00E65B29">
        <w:rPr>
          <w:rFonts w:ascii="Times New Roman" w:hAnsi="Times New Roman" w:cs="Times New Roman"/>
          <w:color w:val="00B050"/>
          <w:sz w:val="24"/>
          <w:szCs w:val="24"/>
          <w:lang w:val="en-US"/>
        </w:rPr>
        <w:t>.</w:t>
      </w:r>
    </w:p>
    <w:p w:rsidR="00E57E9D" w:rsidRDefault="00E57E9D" w:rsidP="00445DB9">
      <w:pPr>
        <w:spacing w:after="0" w:line="240" w:lineRule="auto"/>
        <w:jc w:val="both"/>
        <w:rPr>
          <w:rFonts w:ascii="Times New Roman" w:hAnsi="Times New Roman" w:cs="Times New Roman"/>
          <w:color w:val="00B050"/>
          <w:sz w:val="24"/>
          <w:szCs w:val="24"/>
          <w:lang w:val="en-US"/>
        </w:rPr>
      </w:pPr>
      <w:proofErr w:type="spellStart"/>
      <w:r w:rsidRPr="00E65B29">
        <w:rPr>
          <w:rFonts w:ascii="Times New Roman" w:hAnsi="Times New Roman" w:cs="Times New Roman"/>
          <w:color w:val="00B050"/>
          <w:sz w:val="24"/>
          <w:szCs w:val="24"/>
          <w:lang w:val="en-US"/>
        </w:rPr>
        <w:t>Öldürme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fiilleri</w:t>
      </w:r>
      <w:proofErr w:type="spellEnd"/>
      <w:r w:rsidRPr="00E65B29">
        <w:rPr>
          <w:rFonts w:ascii="Times New Roman" w:hAnsi="Times New Roman" w:cs="Times New Roman"/>
          <w:color w:val="00B050"/>
          <w:sz w:val="24"/>
          <w:szCs w:val="24"/>
          <w:lang w:val="en-US"/>
        </w:rPr>
        <w:t>…</w:t>
      </w:r>
    </w:p>
    <w:p w:rsidR="006F18D3" w:rsidRDefault="006F18D3" w:rsidP="00445DB9">
      <w:pPr>
        <w:tabs>
          <w:tab w:val="left" w:pos="1418"/>
        </w:tabs>
        <w:spacing w:after="0" w:line="240" w:lineRule="auto"/>
        <w:ind w:firstLine="709"/>
        <w:jc w:val="both"/>
        <w:rPr>
          <w:rFonts w:ascii="Times New Roman" w:hAnsi="Times New Roman" w:cs="Times New Roman"/>
          <w:b/>
          <w:color w:val="00B050"/>
          <w:sz w:val="24"/>
          <w:szCs w:val="24"/>
          <w:lang w:val="en-US"/>
        </w:rPr>
      </w:pPr>
    </w:p>
    <w:p w:rsidR="00B56036" w:rsidRPr="003F6804" w:rsidRDefault="00B56036" w:rsidP="00B56036">
      <w:pPr>
        <w:tabs>
          <w:tab w:val="left" w:pos="1418"/>
        </w:tabs>
        <w:spacing w:after="0" w:line="240" w:lineRule="auto"/>
        <w:ind w:firstLine="708"/>
        <w:jc w:val="both"/>
        <w:rPr>
          <w:rFonts w:ascii="Times New Roman" w:hAnsi="Times New Roman" w:cs="Times New Roman"/>
          <w:b/>
          <w:color w:val="00B050"/>
          <w:sz w:val="24"/>
          <w:szCs w:val="24"/>
          <w:lang w:val="en-US"/>
        </w:rPr>
      </w:pPr>
      <w:proofErr w:type="spellStart"/>
      <w:r w:rsidRPr="00450F1C">
        <w:rPr>
          <w:rFonts w:ascii="Times New Roman" w:hAnsi="Times New Roman" w:cs="Times New Roman"/>
          <w:b/>
          <w:color w:val="00B050"/>
          <w:sz w:val="24"/>
          <w:szCs w:val="24"/>
          <w:lang w:val="en-US"/>
        </w:rPr>
        <w:t>İnsanın</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maddi</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manevi</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varlığı</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bütünlüğü</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ve</w:t>
      </w:r>
      <w:proofErr w:type="spellEnd"/>
      <w:r w:rsidRPr="00450F1C">
        <w:rPr>
          <w:rFonts w:ascii="Times New Roman" w:hAnsi="Times New Roman" w:cs="Times New Roman"/>
          <w:b/>
          <w:color w:val="00B050"/>
          <w:sz w:val="24"/>
          <w:szCs w:val="24"/>
          <w:lang w:val="en-US"/>
        </w:rPr>
        <w:t xml:space="preserve"> </w:t>
      </w:r>
      <w:proofErr w:type="spellStart"/>
      <w:r w:rsidRPr="00450F1C">
        <w:rPr>
          <w:rFonts w:ascii="Times New Roman" w:hAnsi="Times New Roman" w:cs="Times New Roman"/>
          <w:b/>
          <w:color w:val="00B050"/>
          <w:sz w:val="24"/>
          <w:szCs w:val="24"/>
          <w:lang w:val="en-US"/>
        </w:rPr>
        <w:t>korunması</w:t>
      </w:r>
      <w:proofErr w:type="spellEnd"/>
      <w:r w:rsidRPr="00450F1C">
        <w:rPr>
          <w:rFonts w:ascii="Times New Roman" w:hAnsi="Times New Roman" w:cs="Times New Roman"/>
          <w:b/>
          <w:color w:val="00B050"/>
          <w:sz w:val="24"/>
          <w:szCs w:val="24"/>
          <w:lang w:val="en-US"/>
        </w:rPr>
        <w:t xml:space="preserve"> </w:t>
      </w:r>
    </w:p>
    <w:p w:rsidR="00B56036" w:rsidRPr="00450F1C" w:rsidRDefault="00B56036" w:rsidP="00B56036">
      <w:pPr>
        <w:tabs>
          <w:tab w:val="left" w:pos="1418"/>
        </w:tabs>
        <w:spacing w:after="0" w:line="240" w:lineRule="auto"/>
        <w:ind w:firstLine="708"/>
        <w:jc w:val="both"/>
        <w:rPr>
          <w:rFonts w:ascii="Times New Roman" w:hAnsi="Times New Roman" w:cs="Times New Roman"/>
          <w:color w:val="00B050"/>
          <w:sz w:val="24"/>
          <w:szCs w:val="24"/>
          <w:lang w:val="en-US"/>
        </w:rPr>
      </w:pPr>
      <w:proofErr w:type="spellStart"/>
      <w:proofErr w:type="gramStart"/>
      <w:r>
        <w:rPr>
          <w:rFonts w:ascii="Times New Roman" w:hAnsi="Times New Roman" w:cs="Times New Roman"/>
          <w:b/>
          <w:color w:val="00B050"/>
          <w:sz w:val="24"/>
          <w:szCs w:val="24"/>
          <w:u w:val="single"/>
          <w:lang w:val="en-US"/>
        </w:rPr>
        <w:t>Madde</w:t>
      </w:r>
      <w:proofErr w:type="spellEnd"/>
      <w:r>
        <w:rPr>
          <w:rFonts w:ascii="Times New Roman" w:hAnsi="Times New Roman" w:cs="Times New Roman"/>
          <w:b/>
          <w:color w:val="00B050"/>
          <w:sz w:val="24"/>
          <w:szCs w:val="24"/>
          <w:u w:val="single"/>
          <w:lang w:val="en-US"/>
        </w:rPr>
        <w:t xml:space="preserve"> 5.</w:t>
      </w:r>
      <w:proofErr w:type="gramEnd"/>
      <w:r w:rsidRPr="00450F1C">
        <w:rPr>
          <w:rFonts w:ascii="Times New Roman" w:hAnsi="Times New Roman" w:cs="Times New Roman"/>
          <w:color w:val="00B050"/>
          <w:sz w:val="24"/>
          <w:szCs w:val="24"/>
          <w:lang w:val="en-US"/>
        </w:rPr>
        <w:t xml:space="preserve"> (1) </w:t>
      </w:r>
      <w:proofErr w:type="spellStart"/>
      <w:r w:rsidRPr="00450F1C">
        <w:rPr>
          <w:rFonts w:ascii="Times New Roman" w:hAnsi="Times New Roman" w:cs="Times New Roman"/>
          <w:color w:val="00B050"/>
          <w:sz w:val="24"/>
          <w:szCs w:val="24"/>
          <w:lang w:val="en-US"/>
        </w:rPr>
        <w:t>Herkes</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maddi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manevi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varlığını</w:t>
      </w:r>
      <w:proofErr w:type="spellEnd"/>
      <w:r>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koruma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geliştirme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buna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saygı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gösterilmesini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isteme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hakkına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sahiptir</w:t>
      </w:r>
      <w:proofErr w:type="spellEnd"/>
      <w:r w:rsidRPr="00450F1C">
        <w:rPr>
          <w:rFonts w:ascii="Times New Roman" w:hAnsi="Times New Roman" w:cs="Times New Roman"/>
          <w:color w:val="00B050"/>
          <w:sz w:val="24"/>
          <w:szCs w:val="24"/>
          <w:lang w:val="en-US"/>
        </w:rPr>
        <w:t>.</w:t>
      </w:r>
    </w:p>
    <w:p w:rsidR="00B56036" w:rsidRPr="00450F1C" w:rsidRDefault="00B56036" w:rsidP="00B56036">
      <w:pPr>
        <w:tabs>
          <w:tab w:val="left" w:pos="1418"/>
        </w:tabs>
        <w:spacing w:after="0" w:line="240" w:lineRule="auto"/>
        <w:ind w:firstLine="708"/>
        <w:jc w:val="both"/>
        <w:rPr>
          <w:rFonts w:ascii="Times New Roman" w:hAnsi="Times New Roman" w:cs="Times New Roman"/>
          <w:color w:val="00B050"/>
          <w:sz w:val="24"/>
          <w:szCs w:val="24"/>
          <w:lang w:val="en-US"/>
        </w:rPr>
      </w:pPr>
      <w:r w:rsidRPr="00450F1C">
        <w:rPr>
          <w:rFonts w:ascii="Times New Roman" w:hAnsi="Times New Roman" w:cs="Times New Roman"/>
          <w:color w:val="00B050"/>
          <w:sz w:val="24"/>
          <w:szCs w:val="24"/>
          <w:lang w:val="en-US"/>
        </w:rPr>
        <w:lastRenderedPageBreak/>
        <w:t xml:space="preserve">(2) </w:t>
      </w:r>
      <w:proofErr w:type="spellStart"/>
      <w:r w:rsidRPr="00450F1C">
        <w:rPr>
          <w:rFonts w:ascii="Times New Roman" w:hAnsi="Times New Roman" w:cs="Times New Roman"/>
          <w:color w:val="00B050"/>
          <w:sz w:val="24"/>
          <w:szCs w:val="24"/>
          <w:lang w:val="en-US"/>
        </w:rPr>
        <w:t>Tıbbi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zorunluluklar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ya</w:t>
      </w:r>
      <w:proofErr w:type="spellEnd"/>
      <w:r w:rsidRPr="00450F1C">
        <w:rPr>
          <w:rFonts w:ascii="Times New Roman" w:hAnsi="Times New Roman" w:cs="Times New Roman"/>
          <w:color w:val="00B050"/>
          <w:sz w:val="24"/>
          <w:szCs w:val="24"/>
          <w:lang w:val="en-US"/>
        </w:rPr>
        <w:t xml:space="preserve"> da </w:t>
      </w:r>
      <w:proofErr w:type="spellStart"/>
      <w:r w:rsidRPr="00450F1C">
        <w:rPr>
          <w:rFonts w:ascii="Times New Roman" w:hAnsi="Times New Roman" w:cs="Times New Roman"/>
          <w:color w:val="00B050"/>
          <w:sz w:val="24"/>
          <w:szCs w:val="24"/>
          <w:lang w:val="en-US"/>
        </w:rPr>
        <w:t>kişinin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aydınlatılarak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rızası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alınmak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şartıyla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koşuluyla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kanunda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açıkça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belirtilen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haller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dışında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bilimsel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tıbbi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deneyler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dâhil</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vücut</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bütünlüğüne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dokunulamaz</w:t>
      </w:r>
      <w:proofErr w:type="spellEnd"/>
      <w:r w:rsidRPr="00450F1C">
        <w:rPr>
          <w:rFonts w:ascii="Times New Roman" w:hAnsi="Times New Roman" w:cs="Times New Roman"/>
          <w:color w:val="00B050"/>
          <w:sz w:val="24"/>
          <w:szCs w:val="24"/>
          <w:lang w:val="en-US"/>
        </w:rPr>
        <w:t xml:space="preserve">. </w:t>
      </w:r>
    </w:p>
    <w:p w:rsidR="00B56036" w:rsidRDefault="00B56036" w:rsidP="00B56036">
      <w:pPr>
        <w:spacing w:after="0" w:line="240" w:lineRule="auto"/>
        <w:ind w:firstLine="708"/>
        <w:rPr>
          <w:rFonts w:ascii="Times New Roman" w:hAnsi="Times New Roman" w:cs="Times New Roman"/>
          <w:color w:val="00B050"/>
          <w:sz w:val="24"/>
          <w:szCs w:val="24"/>
          <w:lang w:val="en-US"/>
        </w:rPr>
      </w:pPr>
      <w:r w:rsidRPr="00450F1C">
        <w:rPr>
          <w:rFonts w:ascii="Times New Roman" w:hAnsi="Times New Roman" w:cs="Times New Roman"/>
          <w:color w:val="00B050"/>
          <w:sz w:val="24"/>
          <w:szCs w:val="24"/>
          <w:lang w:val="en-US"/>
        </w:rPr>
        <w:t xml:space="preserve">(3) </w:t>
      </w:r>
      <w:proofErr w:type="spellStart"/>
      <w:r w:rsidRPr="00450F1C">
        <w:rPr>
          <w:rFonts w:ascii="Times New Roman" w:hAnsi="Times New Roman" w:cs="Times New Roman"/>
          <w:color w:val="00B050"/>
          <w:sz w:val="24"/>
          <w:szCs w:val="24"/>
          <w:lang w:val="en-US"/>
        </w:rPr>
        <w:t>İnsan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bedeni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vücut</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bütünlüğü</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organları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uzuvları</w:t>
      </w:r>
      <w:proofErr w:type="spellEnd"/>
      <w:r w:rsidRPr="00450F1C">
        <w:rPr>
          <w:rFonts w:ascii="Times New Roman" w:hAnsi="Times New Roman" w:cs="Times New Roman"/>
          <w:color w:val="00B050"/>
          <w:sz w:val="24"/>
          <w:szCs w:val="24"/>
          <w:lang w:val="en-US"/>
        </w:rPr>
        <w:t>) (</w:t>
      </w:r>
      <w:proofErr w:type="spellStart"/>
      <w:r w:rsidRPr="00450F1C">
        <w:rPr>
          <w:rFonts w:ascii="Times New Roman" w:hAnsi="Times New Roman" w:cs="Times New Roman"/>
          <w:color w:val="00B050"/>
          <w:sz w:val="24"/>
          <w:szCs w:val="24"/>
          <w:lang w:val="en-US"/>
        </w:rPr>
        <w:t>doku</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onur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şeref</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haysiyetine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aykırı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bir</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şekilde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metalaştırılamaz</w:t>
      </w:r>
      <w:proofErr w:type="spellEnd"/>
      <w:r w:rsidRPr="00450F1C">
        <w:rPr>
          <w:rFonts w:ascii="Times New Roman" w:hAnsi="Times New Roman" w:cs="Times New Roman"/>
          <w:color w:val="00B050"/>
          <w:sz w:val="24"/>
          <w:szCs w:val="24"/>
          <w:lang w:val="en-US"/>
        </w:rPr>
        <w:t>.</w:t>
      </w:r>
    </w:p>
    <w:p w:rsidR="00B56036" w:rsidRDefault="00B56036" w:rsidP="00B56036">
      <w:pPr>
        <w:spacing w:after="0" w:line="240" w:lineRule="auto"/>
        <w:ind w:firstLine="708"/>
        <w:rPr>
          <w:rFonts w:ascii="Times New Roman" w:hAnsi="Times New Roman" w:cs="Times New Roman"/>
          <w:color w:val="00B050"/>
          <w:sz w:val="24"/>
          <w:szCs w:val="24"/>
          <w:lang w:val="en-US"/>
        </w:rPr>
      </w:pPr>
    </w:p>
    <w:p w:rsidR="00B56036" w:rsidRPr="00043140" w:rsidRDefault="00B56036" w:rsidP="00B56036">
      <w:pPr>
        <w:spacing w:after="0" w:line="240" w:lineRule="auto"/>
        <w:ind w:firstLine="708"/>
        <w:jc w:val="both"/>
        <w:rPr>
          <w:rFonts w:ascii="Times New Roman" w:hAnsi="Times New Roman" w:cs="Times New Roman"/>
          <w:sz w:val="24"/>
          <w:szCs w:val="24"/>
          <w:lang w:val="en-US"/>
        </w:rPr>
      </w:pPr>
      <w:r w:rsidRPr="00E8366D">
        <w:rPr>
          <w:rFonts w:ascii="Times New Roman" w:hAnsi="Times New Roman" w:cs="Times New Roman"/>
          <w:b/>
          <w:sz w:val="24"/>
          <w:szCs w:val="24"/>
          <w:lang w:val="en-US"/>
        </w:rPr>
        <w:t>Not:</w:t>
      </w:r>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Kültürel</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kimlik</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hakkı</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maddesi</w:t>
      </w:r>
      <w:proofErr w:type="spellEnd"/>
      <w:r w:rsidRPr="00E8366D">
        <w:rPr>
          <w:rFonts w:ascii="Times New Roman" w:hAnsi="Times New Roman" w:cs="Times New Roman"/>
          <w:sz w:val="24"/>
          <w:szCs w:val="24"/>
          <w:lang w:val="en-US"/>
        </w:rPr>
        <w:t xml:space="preserve"> </w:t>
      </w:r>
      <w:proofErr w:type="spellStart"/>
      <w:proofErr w:type="gramStart"/>
      <w:r w:rsidRPr="00E8366D">
        <w:rPr>
          <w:rFonts w:ascii="Times New Roman" w:hAnsi="Times New Roman" w:cs="Times New Roman"/>
          <w:sz w:val="24"/>
          <w:szCs w:val="24"/>
          <w:lang w:val="en-US"/>
        </w:rPr>
        <w:t>kabul</w:t>
      </w:r>
      <w:proofErr w:type="spellEnd"/>
      <w:proofErr w:type="gram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edilmediği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takdirde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maddedede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yer</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alan</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kendi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kültürünü</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ve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kimliğini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koruma</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ibaresi</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yeniden</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eklenecektir</w:t>
      </w:r>
      <w:proofErr w:type="spellEnd"/>
      <w:r w:rsidRPr="00E8366D">
        <w:rPr>
          <w:rFonts w:ascii="Times New Roman" w:hAnsi="Times New Roman" w:cs="Times New Roman"/>
          <w:sz w:val="24"/>
          <w:szCs w:val="24"/>
          <w:lang w:val="en-US"/>
        </w:rPr>
        <w:t>.</w:t>
      </w:r>
    </w:p>
    <w:p w:rsidR="00B56036" w:rsidRDefault="00B56036" w:rsidP="00B56036">
      <w:pPr>
        <w:tabs>
          <w:tab w:val="left" w:pos="1418"/>
        </w:tabs>
        <w:spacing w:after="0" w:line="240" w:lineRule="auto"/>
        <w:ind w:firstLine="709"/>
        <w:jc w:val="both"/>
        <w:rPr>
          <w:rFonts w:ascii="Times New Roman" w:hAnsi="Times New Roman" w:cs="Times New Roman"/>
          <w:b/>
          <w:color w:val="00B050"/>
          <w:sz w:val="24"/>
          <w:szCs w:val="24"/>
          <w:lang w:val="en-US"/>
        </w:rPr>
      </w:pPr>
      <w:r w:rsidRPr="00E8366D">
        <w:rPr>
          <w:rFonts w:ascii="Times New Roman" w:hAnsi="Times New Roman" w:cs="Times New Roman"/>
          <w:b/>
          <w:sz w:val="24"/>
          <w:szCs w:val="24"/>
          <w:lang w:val="en-US"/>
        </w:rPr>
        <w:t>Not:</w:t>
      </w:r>
      <w:r w:rsidRPr="00043140">
        <w:rPr>
          <w:rFonts w:ascii="Times New Roman" w:hAnsi="Times New Roman" w:cs="Times New Roman"/>
          <w:sz w:val="24"/>
          <w:szCs w:val="24"/>
          <w:lang w:val="en-US"/>
        </w:rPr>
        <w:t xml:space="preserve"> (MHP) </w:t>
      </w:r>
      <w:proofErr w:type="spellStart"/>
      <w:r w:rsidRPr="00043140">
        <w:rPr>
          <w:rFonts w:ascii="Times New Roman" w:hAnsi="Times New Roman" w:cs="Times New Roman"/>
          <w:sz w:val="24"/>
          <w:szCs w:val="24"/>
          <w:lang w:val="en-US"/>
        </w:rPr>
        <w:t>Madde</w:t>
      </w:r>
      <w:proofErr w:type="spellEnd"/>
      <w:r w:rsidRPr="00043140">
        <w:rPr>
          <w:rFonts w:ascii="Times New Roman" w:hAnsi="Times New Roman" w:cs="Times New Roman"/>
          <w:sz w:val="24"/>
          <w:szCs w:val="24"/>
          <w:lang w:val="en-US"/>
        </w:rPr>
        <w:t xml:space="preserve"> </w:t>
      </w:r>
      <w:proofErr w:type="spellStart"/>
      <w:r w:rsidRPr="00043140">
        <w:rPr>
          <w:rFonts w:ascii="Times New Roman" w:hAnsi="Times New Roman" w:cs="Times New Roman"/>
          <w:sz w:val="24"/>
          <w:szCs w:val="24"/>
          <w:lang w:val="en-US"/>
        </w:rPr>
        <w:t>eski</w:t>
      </w:r>
      <w:proofErr w:type="spellEnd"/>
      <w:r w:rsidRPr="00043140">
        <w:rPr>
          <w:rFonts w:ascii="Times New Roman" w:hAnsi="Times New Roman" w:cs="Times New Roman"/>
          <w:sz w:val="24"/>
          <w:szCs w:val="24"/>
          <w:lang w:val="en-US"/>
        </w:rPr>
        <w:t xml:space="preserve"> </w:t>
      </w:r>
      <w:proofErr w:type="spellStart"/>
      <w:r w:rsidRPr="00043140">
        <w:rPr>
          <w:rFonts w:ascii="Times New Roman" w:hAnsi="Times New Roman" w:cs="Times New Roman"/>
          <w:sz w:val="24"/>
          <w:szCs w:val="24"/>
          <w:lang w:val="en-US"/>
        </w:rPr>
        <w:t>haline</w:t>
      </w:r>
      <w:proofErr w:type="spellEnd"/>
      <w:r w:rsidRPr="00043140">
        <w:rPr>
          <w:rFonts w:ascii="Times New Roman" w:hAnsi="Times New Roman" w:cs="Times New Roman"/>
          <w:sz w:val="24"/>
          <w:szCs w:val="24"/>
          <w:lang w:val="en-US"/>
        </w:rPr>
        <w:t xml:space="preserve"> </w:t>
      </w:r>
      <w:proofErr w:type="spellStart"/>
      <w:r w:rsidRPr="00043140">
        <w:rPr>
          <w:rFonts w:ascii="Times New Roman" w:hAnsi="Times New Roman" w:cs="Times New Roman"/>
          <w:sz w:val="24"/>
          <w:szCs w:val="24"/>
          <w:lang w:val="en-US"/>
        </w:rPr>
        <w:t>dönüştü</w:t>
      </w:r>
      <w:r w:rsidRPr="00E8366D">
        <w:rPr>
          <w:rFonts w:ascii="Times New Roman" w:hAnsi="Times New Roman" w:cs="Times New Roman"/>
          <w:sz w:val="24"/>
          <w:szCs w:val="24"/>
          <w:lang w:val="en-US"/>
        </w:rPr>
        <w:t>rülürse</w:t>
      </w:r>
      <w:proofErr w:type="spellEnd"/>
      <w:r w:rsidRPr="00E8366D">
        <w:rPr>
          <w:rFonts w:ascii="Times New Roman" w:hAnsi="Times New Roman" w:cs="Times New Roman"/>
          <w:sz w:val="24"/>
          <w:szCs w:val="24"/>
          <w:lang w:val="en-US"/>
        </w:rPr>
        <w:t xml:space="preserve"> MHP </w:t>
      </w:r>
      <w:proofErr w:type="spellStart"/>
      <w:r w:rsidRPr="00E8366D">
        <w:rPr>
          <w:rFonts w:ascii="Times New Roman" w:hAnsi="Times New Roman" w:cs="Times New Roman"/>
          <w:sz w:val="24"/>
          <w:szCs w:val="24"/>
          <w:lang w:val="en-US"/>
        </w:rPr>
        <w:t>şerhi</w:t>
      </w:r>
      <w:proofErr w:type="spellEnd"/>
      <w:r w:rsidRPr="00E8366D">
        <w:rPr>
          <w:rFonts w:ascii="Times New Roman" w:hAnsi="Times New Roman" w:cs="Times New Roman"/>
          <w:sz w:val="24"/>
          <w:szCs w:val="24"/>
          <w:lang w:val="en-US"/>
        </w:rPr>
        <w:t xml:space="preserve"> de </w:t>
      </w:r>
      <w:proofErr w:type="spellStart"/>
      <w:r w:rsidRPr="00E8366D">
        <w:rPr>
          <w:rFonts w:ascii="Times New Roman" w:hAnsi="Times New Roman" w:cs="Times New Roman"/>
          <w:sz w:val="24"/>
          <w:szCs w:val="24"/>
          <w:lang w:val="en-US"/>
        </w:rPr>
        <w:t>madd</w:t>
      </w:r>
      <w:r>
        <w:rPr>
          <w:rFonts w:ascii="Times New Roman" w:hAnsi="Times New Roman" w:cs="Times New Roman"/>
          <w:sz w:val="24"/>
          <w:szCs w:val="24"/>
          <w:lang w:val="en-US"/>
        </w:rPr>
        <w:t>e</w:t>
      </w:r>
      <w:r w:rsidRPr="00E8366D">
        <w:rPr>
          <w:rFonts w:ascii="Times New Roman" w:hAnsi="Times New Roman" w:cs="Times New Roman"/>
          <w:sz w:val="24"/>
          <w:szCs w:val="24"/>
          <w:lang w:val="en-US"/>
        </w:rPr>
        <w:t>ye</w:t>
      </w:r>
      <w:proofErr w:type="spellEnd"/>
      <w:r w:rsidRPr="00E8366D">
        <w:rPr>
          <w:rFonts w:ascii="Times New Roman" w:hAnsi="Times New Roman" w:cs="Times New Roman"/>
          <w:sz w:val="24"/>
          <w:szCs w:val="24"/>
          <w:lang w:val="en-US"/>
        </w:rPr>
        <w:t xml:space="preserve"> </w:t>
      </w:r>
      <w:proofErr w:type="spellStart"/>
      <w:r w:rsidRPr="00E8366D">
        <w:rPr>
          <w:rFonts w:ascii="Times New Roman" w:hAnsi="Times New Roman" w:cs="Times New Roman"/>
          <w:sz w:val="24"/>
          <w:szCs w:val="24"/>
          <w:lang w:val="en-US"/>
        </w:rPr>
        <w:t>eklenecektir</w:t>
      </w:r>
      <w:proofErr w:type="spellEnd"/>
      <w:r w:rsidRPr="00E8366D">
        <w:rPr>
          <w:rFonts w:ascii="Times New Roman" w:hAnsi="Times New Roman" w:cs="Times New Roman"/>
          <w:sz w:val="24"/>
          <w:szCs w:val="24"/>
          <w:lang w:val="en-US"/>
        </w:rPr>
        <w:t>.</w:t>
      </w:r>
    </w:p>
    <w:p w:rsidR="00B56036" w:rsidRDefault="00B56036" w:rsidP="00445DB9">
      <w:pPr>
        <w:tabs>
          <w:tab w:val="left" w:pos="1418"/>
        </w:tabs>
        <w:spacing w:after="0" w:line="240" w:lineRule="auto"/>
        <w:ind w:firstLine="709"/>
        <w:jc w:val="both"/>
        <w:rPr>
          <w:rFonts w:ascii="Times New Roman" w:hAnsi="Times New Roman" w:cs="Times New Roman"/>
          <w:b/>
          <w:color w:val="00B050"/>
          <w:sz w:val="24"/>
          <w:szCs w:val="24"/>
          <w:lang w:val="en-US"/>
        </w:rPr>
      </w:pPr>
    </w:p>
    <w:p w:rsidR="00E57E9D" w:rsidRPr="00E65B29" w:rsidRDefault="00E57E9D" w:rsidP="00445DB9">
      <w:pPr>
        <w:tabs>
          <w:tab w:val="left" w:pos="1418"/>
        </w:tabs>
        <w:spacing w:after="0" w:line="240" w:lineRule="auto"/>
        <w:ind w:firstLine="709"/>
        <w:jc w:val="both"/>
        <w:rPr>
          <w:rFonts w:ascii="Times New Roman" w:hAnsi="Times New Roman" w:cs="Times New Roman"/>
          <w:b/>
          <w:color w:val="00B050"/>
          <w:sz w:val="24"/>
          <w:szCs w:val="24"/>
          <w:lang w:val="en-US"/>
        </w:rPr>
      </w:pPr>
      <w:proofErr w:type="spellStart"/>
      <w:r w:rsidRPr="00E65B29">
        <w:rPr>
          <w:rFonts w:ascii="Times New Roman" w:hAnsi="Times New Roman" w:cs="Times New Roman"/>
          <w:b/>
          <w:color w:val="00B050"/>
          <w:sz w:val="24"/>
          <w:szCs w:val="24"/>
          <w:lang w:val="en-US"/>
        </w:rPr>
        <w:t>İşkence</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insanlık</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dışı</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ve</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aşağılayıcı</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muamele</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yasağı</w:t>
      </w:r>
      <w:proofErr w:type="spellEnd"/>
    </w:p>
    <w:p w:rsidR="00E57E9D" w:rsidRPr="00E65B29" w:rsidRDefault="00E57E9D" w:rsidP="00445DB9">
      <w:pPr>
        <w:tabs>
          <w:tab w:val="left" w:pos="1418"/>
        </w:tabs>
        <w:spacing w:after="0" w:line="240" w:lineRule="auto"/>
        <w:ind w:firstLine="709"/>
        <w:jc w:val="both"/>
        <w:rPr>
          <w:rFonts w:ascii="Times New Roman" w:hAnsi="Times New Roman" w:cs="Times New Roman"/>
          <w:color w:val="00B050"/>
          <w:sz w:val="24"/>
          <w:szCs w:val="24"/>
          <w:lang w:val="en-US"/>
        </w:rPr>
      </w:pPr>
      <w:proofErr w:type="spellStart"/>
      <w:proofErr w:type="gramStart"/>
      <w:r w:rsidRPr="00707F82">
        <w:rPr>
          <w:rFonts w:ascii="Times New Roman" w:hAnsi="Times New Roman" w:cs="Times New Roman"/>
          <w:b/>
          <w:color w:val="00B050"/>
          <w:sz w:val="24"/>
          <w:szCs w:val="24"/>
          <w:u w:val="single"/>
          <w:lang w:val="en-US"/>
        </w:rPr>
        <w:t>Madde</w:t>
      </w:r>
      <w:proofErr w:type="spellEnd"/>
      <w:r w:rsidRPr="00707F82">
        <w:rPr>
          <w:rFonts w:ascii="Times New Roman" w:hAnsi="Times New Roman" w:cs="Times New Roman"/>
          <w:b/>
          <w:color w:val="00B050"/>
          <w:sz w:val="24"/>
          <w:szCs w:val="24"/>
          <w:u w:val="single"/>
          <w:lang w:val="en-US"/>
        </w:rPr>
        <w:t xml:space="preserve"> 7.</w:t>
      </w:r>
      <w:proofErr w:type="gramEnd"/>
      <w:r w:rsidRPr="00E65B29">
        <w:rPr>
          <w:rFonts w:ascii="Times New Roman" w:hAnsi="Times New Roman" w:cs="Times New Roman"/>
          <w:color w:val="00B050"/>
          <w:sz w:val="24"/>
          <w:szCs w:val="24"/>
          <w:lang w:val="en-US"/>
        </w:rPr>
        <w:t xml:space="preserve"> (1) </w:t>
      </w:r>
      <w:proofErr w:type="spellStart"/>
      <w:r w:rsidRPr="00E65B29">
        <w:rPr>
          <w:rFonts w:ascii="Times New Roman" w:hAnsi="Times New Roman" w:cs="Times New Roman"/>
          <w:color w:val="00B050"/>
          <w:sz w:val="24"/>
          <w:szCs w:val="24"/>
          <w:lang w:val="en-US"/>
        </w:rPr>
        <w:t>İşkence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insanlık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dışı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aşağılayıcı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muamele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yasaktır</w:t>
      </w:r>
      <w:proofErr w:type="spellEnd"/>
      <w:r w:rsidRPr="00E65B29">
        <w:rPr>
          <w:rFonts w:ascii="Times New Roman" w:hAnsi="Times New Roman" w:cs="Times New Roman"/>
          <w:color w:val="00B050"/>
          <w:sz w:val="24"/>
          <w:szCs w:val="24"/>
          <w:lang w:val="en-US"/>
        </w:rPr>
        <w:t xml:space="preserve">. </w:t>
      </w:r>
    </w:p>
    <w:p w:rsidR="00E57E9D" w:rsidRPr="00E65B29" w:rsidRDefault="00E57E9D" w:rsidP="00445DB9">
      <w:pPr>
        <w:tabs>
          <w:tab w:val="left" w:pos="1418"/>
        </w:tabs>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lang w:val="en-US"/>
        </w:rPr>
        <w:t xml:space="preserve">(2) </w:t>
      </w:r>
      <w:proofErr w:type="spellStart"/>
      <w:r w:rsidRPr="00E65B29">
        <w:rPr>
          <w:rFonts w:ascii="Times New Roman" w:hAnsi="Times New Roman" w:cs="Times New Roman"/>
          <w:color w:val="00B050"/>
          <w:sz w:val="24"/>
          <w:szCs w:val="24"/>
          <w:lang w:val="en-US"/>
        </w:rPr>
        <w:t>Hürriyetlerin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özgürlüklerin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kısıtlanması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cezaların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infazı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halleri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dahil</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olmak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üzere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hiç</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kimseye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insan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onur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şeref</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haysiyetiyle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bağdaşmayan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bir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ceza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verilemez</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muamele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yapılamaz</w:t>
      </w:r>
      <w:proofErr w:type="spellEnd"/>
      <w:r w:rsidRPr="00E65B29">
        <w:rPr>
          <w:rFonts w:ascii="Times New Roman" w:hAnsi="Times New Roman" w:cs="Times New Roman"/>
          <w:color w:val="00B050"/>
          <w:sz w:val="24"/>
          <w:szCs w:val="24"/>
          <w:lang w:val="en-US"/>
        </w:rPr>
        <w:t>.</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lang w:val="en-US"/>
        </w:rPr>
      </w:pPr>
    </w:p>
    <w:p w:rsidR="00E57E9D" w:rsidRPr="00E65B29" w:rsidRDefault="00E57E9D" w:rsidP="00445DB9">
      <w:pPr>
        <w:spacing w:after="0" w:line="240" w:lineRule="auto"/>
        <w:ind w:firstLine="709"/>
        <w:jc w:val="both"/>
        <w:rPr>
          <w:rFonts w:ascii="Times New Roman" w:hAnsi="Times New Roman" w:cs="Times New Roman"/>
          <w:color w:val="00B050"/>
          <w:sz w:val="24"/>
          <w:szCs w:val="24"/>
          <w:lang w:val="en-US"/>
        </w:rPr>
      </w:pPr>
      <w:proofErr w:type="spellStart"/>
      <w:r w:rsidRPr="00E65B29">
        <w:rPr>
          <w:rFonts w:ascii="Times New Roman" w:hAnsi="Times New Roman" w:cs="Times New Roman"/>
          <w:b/>
          <w:color w:val="00B050"/>
          <w:sz w:val="24"/>
          <w:szCs w:val="24"/>
          <w:lang w:val="en-US"/>
        </w:rPr>
        <w:t>Gerekçe</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notu</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color w:val="00B050"/>
          <w:sz w:val="24"/>
          <w:szCs w:val="24"/>
          <w:lang w:val="en-US"/>
        </w:rPr>
        <w:t>Adli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kontrol</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güvenlik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tedbirleri</w:t>
      </w:r>
      <w:proofErr w:type="spellEnd"/>
      <w:r w:rsidRPr="00E65B29">
        <w:rPr>
          <w:rFonts w:ascii="Times New Roman" w:hAnsi="Times New Roman" w:cs="Times New Roman"/>
          <w:color w:val="00B050"/>
          <w:sz w:val="24"/>
          <w:szCs w:val="24"/>
          <w:lang w:val="en-US"/>
        </w:rPr>
        <w:t>, “</w:t>
      </w:r>
      <w:proofErr w:type="spellStart"/>
      <w:r w:rsidRPr="00E65B29">
        <w:rPr>
          <w:rFonts w:ascii="Times New Roman" w:hAnsi="Times New Roman" w:cs="Times New Roman"/>
          <w:color w:val="00B050"/>
          <w:sz w:val="24"/>
          <w:szCs w:val="24"/>
          <w:lang w:val="en-US"/>
        </w:rPr>
        <w:t>muamele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yapılamaz</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ibaresinin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kapsamına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dahildir</w:t>
      </w:r>
      <w:proofErr w:type="spellEnd"/>
      <w:r w:rsidRPr="00E65B29">
        <w:rPr>
          <w:rFonts w:ascii="Times New Roman" w:hAnsi="Times New Roman" w:cs="Times New Roman"/>
          <w:color w:val="00B050"/>
          <w:sz w:val="24"/>
          <w:szCs w:val="24"/>
          <w:lang w:val="en-US"/>
        </w:rPr>
        <w:t>.</w:t>
      </w:r>
    </w:p>
    <w:p w:rsidR="00E57E9D" w:rsidRPr="00E65B29" w:rsidRDefault="00E57E9D" w:rsidP="00445DB9">
      <w:pPr>
        <w:spacing w:after="0" w:line="240" w:lineRule="auto"/>
        <w:ind w:firstLine="709"/>
        <w:jc w:val="both"/>
        <w:rPr>
          <w:rFonts w:ascii="Times New Roman" w:hAnsi="Times New Roman" w:cs="Times New Roman"/>
          <w:color w:val="00B050"/>
          <w:sz w:val="24"/>
          <w:szCs w:val="24"/>
          <w:lang w:val="en-US"/>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lang w:val="en-US"/>
        </w:rPr>
      </w:pPr>
      <w:proofErr w:type="spellStart"/>
      <w:r w:rsidRPr="00E65B29">
        <w:rPr>
          <w:rFonts w:ascii="Times New Roman" w:hAnsi="Times New Roman" w:cs="Times New Roman"/>
          <w:b/>
          <w:color w:val="00B050"/>
          <w:sz w:val="24"/>
          <w:szCs w:val="24"/>
          <w:lang w:val="en-US"/>
        </w:rPr>
        <w:t>Zorla</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çalıştırma</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ve</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angarya</w:t>
      </w:r>
      <w:proofErr w:type="spellEnd"/>
      <w:r w:rsidRPr="00E65B29">
        <w:rPr>
          <w:rFonts w:ascii="Times New Roman" w:hAnsi="Times New Roman" w:cs="Times New Roman"/>
          <w:b/>
          <w:color w:val="00B050"/>
          <w:sz w:val="24"/>
          <w:szCs w:val="24"/>
          <w:lang w:val="en-US"/>
        </w:rPr>
        <w:t xml:space="preserve"> </w:t>
      </w:r>
      <w:proofErr w:type="spellStart"/>
      <w:r w:rsidRPr="00E65B29">
        <w:rPr>
          <w:rFonts w:ascii="Times New Roman" w:hAnsi="Times New Roman" w:cs="Times New Roman"/>
          <w:b/>
          <w:color w:val="00B050"/>
          <w:sz w:val="24"/>
          <w:szCs w:val="24"/>
          <w:lang w:val="en-US"/>
        </w:rPr>
        <w:t>yasağı</w:t>
      </w:r>
      <w:proofErr w:type="spellEnd"/>
    </w:p>
    <w:p w:rsidR="00E57E9D" w:rsidRPr="00E65B29" w:rsidRDefault="00E57E9D" w:rsidP="00445DB9">
      <w:pPr>
        <w:spacing w:after="0" w:line="240" w:lineRule="auto"/>
        <w:ind w:firstLine="709"/>
        <w:jc w:val="both"/>
        <w:rPr>
          <w:rFonts w:ascii="Times New Roman" w:hAnsi="Times New Roman" w:cs="Times New Roman"/>
          <w:color w:val="00B050"/>
          <w:sz w:val="24"/>
          <w:szCs w:val="24"/>
          <w:lang w:val="en-US"/>
        </w:rPr>
      </w:pPr>
      <w:proofErr w:type="spellStart"/>
      <w:proofErr w:type="gramStart"/>
      <w:r w:rsidRPr="00707F82">
        <w:rPr>
          <w:rFonts w:ascii="Times New Roman" w:hAnsi="Times New Roman" w:cs="Times New Roman"/>
          <w:b/>
          <w:color w:val="00B050"/>
          <w:sz w:val="24"/>
          <w:szCs w:val="24"/>
          <w:u w:val="single"/>
          <w:lang w:val="en-US"/>
        </w:rPr>
        <w:t>Madde</w:t>
      </w:r>
      <w:proofErr w:type="spellEnd"/>
      <w:r w:rsidRPr="00707F82">
        <w:rPr>
          <w:rFonts w:ascii="Times New Roman" w:hAnsi="Times New Roman" w:cs="Times New Roman"/>
          <w:b/>
          <w:color w:val="00B050"/>
          <w:sz w:val="24"/>
          <w:szCs w:val="24"/>
          <w:u w:val="single"/>
          <w:lang w:val="en-US"/>
        </w:rPr>
        <w:t xml:space="preserve"> 8.</w:t>
      </w:r>
      <w:proofErr w:type="gramEnd"/>
      <w:r w:rsidRPr="00E65B29">
        <w:rPr>
          <w:rFonts w:ascii="Times New Roman" w:hAnsi="Times New Roman" w:cs="Times New Roman"/>
          <w:b/>
          <w:color w:val="00B050"/>
          <w:sz w:val="24"/>
          <w:szCs w:val="24"/>
        </w:rPr>
        <w:t xml:space="preserve"> </w:t>
      </w:r>
      <w:r w:rsidRPr="00E65B29">
        <w:rPr>
          <w:rFonts w:ascii="Times New Roman" w:hAnsi="Times New Roman" w:cs="Times New Roman"/>
          <w:color w:val="00B050"/>
          <w:sz w:val="24"/>
          <w:szCs w:val="24"/>
          <w:lang w:val="en-US"/>
        </w:rPr>
        <w:t xml:space="preserve">(1) </w:t>
      </w:r>
      <w:proofErr w:type="spellStart"/>
      <w:r w:rsidRPr="00E65B29">
        <w:rPr>
          <w:rFonts w:ascii="Times New Roman" w:hAnsi="Times New Roman" w:cs="Times New Roman"/>
          <w:color w:val="00B050"/>
          <w:sz w:val="24"/>
          <w:szCs w:val="24"/>
          <w:lang w:val="en-US"/>
        </w:rPr>
        <w:t>Hiç</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kimse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zorla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çalıştırılamaz</w:t>
      </w:r>
      <w:proofErr w:type="spellEnd"/>
      <w:r w:rsidRPr="00E65B29">
        <w:rPr>
          <w:rFonts w:ascii="Times New Roman" w:hAnsi="Times New Roman" w:cs="Times New Roman"/>
          <w:color w:val="00B050"/>
          <w:sz w:val="24"/>
          <w:szCs w:val="24"/>
          <w:lang w:val="en-US"/>
        </w:rPr>
        <w:t xml:space="preserve">. </w:t>
      </w:r>
      <w:proofErr w:type="spellStart"/>
      <w:proofErr w:type="gramStart"/>
      <w:r w:rsidRPr="00E65B29">
        <w:rPr>
          <w:rFonts w:ascii="Times New Roman" w:hAnsi="Times New Roman" w:cs="Times New Roman"/>
          <w:color w:val="00B050"/>
          <w:sz w:val="24"/>
          <w:szCs w:val="24"/>
          <w:lang w:val="en-US"/>
        </w:rPr>
        <w:t>İnsan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ticareti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angarya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yasaktır</w:t>
      </w:r>
      <w:proofErr w:type="spellEnd"/>
      <w:r w:rsidRPr="00E65B29">
        <w:rPr>
          <w:rFonts w:ascii="Times New Roman" w:hAnsi="Times New Roman" w:cs="Times New Roman"/>
          <w:color w:val="00B050"/>
          <w:sz w:val="24"/>
          <w:szCs w:val="24"/>
          <w:lang w:val="en-US"/>
        </w:rPr>
        <w:t>.</w:t>
      </w:r>
      <w:proofErr w:type="gramEnd"/>
    </w:p>
    <w:p w:rsidR="00E57E9D" w:rsidRPr="00E65B29" w:rsidRDefault="00E57E9D" w:rsidP="00445DB9">
      <w:pPr>
        <w:spacing w:after="0" w:line="240" w:lineRule="auto"/>
        <w:ind w:firstLine="720"/>
        <w:jc w:val="both"/>
        <w:rPr>
          <w:rFonts w:ascii="Times New Roman" w:hAnsi="Times New Roman" w:cs="Times New Roman"/>
          <w:color w:val="00B050"/>
          <w:sz w:val="24"/>
          <w:szCs w:val="24"/>
          <w:lang w:val="en-US"/>
        </w:rPr>
      </w:pPr>
      <w:r w:rsidRPr="00E65B29">
        <w:rPr>
          <w:rFonts w:ascii="Times New Roman" w:hAnsi="Times New Roman" w:cs="Times New Roman"/>
          <w:color w:val="00B050"/>
          <w:sz w:val="24"/>
          <w:szCs w:val="24"/>
          <w:lang w:val="en-US"/>
        </w:rPr>
        <w:t xml:space="preserve">(2) </w:t>
      </w:r>
      <w:proofErr w:type="spellStart"/>
      <w:r w:rsidRPr="00E65B29">
        <w:rPr>
          <w:rFonts w:ascii="Times New Roman" w:hAnsi="Times New Roman" w:cs="Times New Roman"/>
          <w:color w:val="00B050"/>
          <w:sz w:val="24"/>
          <w:szCs w:val="24"/>
          <w:lang w:val="en-US"/>
        </w:rPr>
        <w:t>Ülke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ihtiyaçlarının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zorunlu</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kıldığı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alanlarda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öngörülen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vatandaşlık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ödevi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vatan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hizmeti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niteliğindeki</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veya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hükümlülük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hallerinde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yapılan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çalıştırmalara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ilişkin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esaslar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kanunla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düzenlenir</w:t>
      </w:r>
      <w:proofErr w:type="spellEnd"/>
      <w:r w:rsidRPr="00E65B29">
        <w:rPr>
          <w:rFonts w:ascii="Times New Roman" w:hAnsi="Times New Roman" w:cs="Times New Roman"/>
          <w:color w:val="00B050"/>
          <w:sz w:val="24"/>
          <w:szCs w:val="24"/>
          <w:lang w:val="en-US"/>
        </w:rPr>
        <w:t xml:space="preserve">. </w:t>
      </w:r>
    </w:p>
    <w:p w:rsidR="00E57E9D" w:rsidRPr="00E65B29" w:rsidRDefault="00E57E9D" w:rsidP="00445DB9">
      <w:pPr>
        <w:spacing w:after="0" w:line="240" w:lineRule="auto"/>
        <w:ind w:firstLine="720"/>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Gerekçe notu:</w:t>
      </w:r>
      <w:r w:rsidRPr="00E65B29">
        <w:rPr>
          <w:rFonts w:ascii="Times New Roman" w:hAnsi="Times New Roman" w:cs="Times New Roman"/>
          <w:color w:val="00B050"/>
          <w:sz w:val="24"/>
          <w:szCs w:val="24"/>
        </w:rPr>
        <w:t xml:space="preserve"> Seçenek tedbir ve yaptırımlar hükümlülük kapsamında değerlendirilecektir. </w:t>
      </w:r>
    </w:p>
    <w:p w:rsidR="00E57E9D" w:rsidRDefault="00E57E9D" w:rsidP="00445DB9">
      <w:pPr>
        <w:spacing w:after="0" w:line="240" w:lineRule="auto"/>
        <w:jc w:val="both"/>
        <w:rPr>
          <w:rFonts w:ascii="Times New Roman" w:hAnsi="Times New Roman" w:cs="Times New Roman"/>
          <w:color w:val="00B050"/>
          <w:sz w:val="24"/>
          <w:szCs w:val="24"/>
        </w:rPr>
      </w:pPr>
      <w:proofErr w:type="gramStart"/>
      <w:r w:rsidRPr="00E65B29">
        <w:rPr>
          <w:rFonts w:ascii="Times New Roman" w:hAnsi="Times New Roman" w:cs="Times New Roman"/>
          <w:color w:val="00B050"/>
          <w:sz w:val="24"/>
          <w:szCs w:val="24"/>
        </w:rPr>
        <w:t>Demokratik toplum düzeninin gereklerine, ölçülülük ve hakkın özüne dokunulmaması ilkelerine uygun olarak.</w:t>
      </w:r>
      <w:proofErr w:type="gramEnd"/>
    </w:p>
    <w:p w:rsidR="006F18D3" w:rsidRDefault="006F18D3" w:rsidP="00445DB9">
      <w:pPr>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Kişi hürriyeti (özgürlüğü) ve güvenliği</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707F82">
        <w:rPr>
          <w:rFonts w:ascii="Times New Roman" w:hAnsi="Times New Roman" w:cs="Times New Roman"/>
          <w:b/>
          <w:color w:val="00B050"/>
          <w:sz w:val="24"/>
          <w:szCs w:val="24"/>
          <w:u w:val="single"/>
        </w:rPr>
        <w:t>Madde 9.</w:t>
      </w:r>
      <w:r w:rsidRPr="00E65B29">
        <w:rPr>
          <w:rFonts w:ascii="Times New Roman" w:hAnsi="Times New Roman" w:cs="Times New Roman"/>
          <w:color w:val="00B050"/>
          <w:sz w:val="24"/>
          <w:szCs w:val="24"/>
        </w:rPr>
        <w:t xml:space="preserve"> (1) Herkes kişi hürriyeti (özgürlüğü) ve güvenliğine sahiptir.</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(2) Aşağıda gösterilen haller (durumlar) dışında kimse kişi hürriyetinden (özgürlüğünden) mahrum (yoksun) bırakılamaz;</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a) Mahkemelerce verilmiş hürriyeti kısıtlayıcı cezaların ve güvenlik tedbirlerinin yerine getirilmesi,</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b) Mahkemelerce verilmiş yakalama ve tutuklama kararlarının yerine getirilmesi,</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c) Kişinin kendisinin veya başkalarının hak ve hürriyetlerinin (özgürlüklerinin) korunması amacıyla verilmiş mahkeme kararının veya kanunda öngörülen idari tedbirlerin yerine getirilmesi,</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d) Usulüne aykırı şekilde ülkeye giren veya hakkında sınır dışı etme ya da iade kararı verilen kişinin yakalanması, gözaltına alınması veya tutuklanması, </w:t>
      </w:r>
    </w:p>
    <w:p w:rsidR="00E57E9D" w:rsidRPr="00E65B29" w:rsidRDefault="00E57E9D" w:rsidP="00445DB9">
      <w:pPr>
        <w:autoSpaceDE w:val="0"/>
        <w:autoSpaceDN w:val="0"/>
        <w:adjustRightInd w:val="0"/>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 (3) Yakalama ve tutuklama hâkim kararı ile olur. Tutuklama kararı, hakkında kuvvetli suç şüphesi bulunan kişilerin, ancak kaçmalarını, delillerin yok edilmesini veya değiştirilmesini önlemek amacıyla veya bunlar gibi tutuklamayı zorunlu kılan ve kanunda gösterilen diğer hallerde verilebilir. Kuvvetli suç şüphesinin varlığı veya isnat edilen suçun ağırlığı tek başına tutuklama nedeni sayılamaz. Tutuklama nedenlerinin varlığı somut olgulara (müşahhas hadise) dayandırılarak gerekçeli olarak belirtilmedikçe ve adli kontrol önlemlerinin yetersizliği açıklanmadıkça tutuklamanın devamı kararı verilemez.</w:t>
      </w:r>
      <w:r w:rsidRPr="00E65B29">
        <w:rPr>
          <w:rFonts w:ascii="Times New Roman" w:eastAsia="Times New Roman" w:hAnsi="Times New Roman" w:cs="Times New Roman"/>
          <w:color w:val="00B050"/>
          <w:sz w:val="24"/>
          <w:szCs w:val="24"/>
        </w:rPr>
        <w:t xml:space="preserve"> </w:t>
      </w:r>
      <w:r w:rsidRPr="00E65B29">
        <w:rPr>
          <w:rFonts w:ascii="Times New Roman" w:hAnsi="Times New Roman" w:cs="Times New Roman"/>
          <w:color w:val="00B050"/>
          <w:sz w:val="24"/>
          <w:szCs w:val="24"/>
        </w:rPr>
        <w:t xml:space="preserve">Hâkim kararı olmadan yakalama, ancak suçüstü halinde veya gecikmesinde sakınca bulunan hallerde, </w:t>
      </w:r>
      <w:r w:rsidRPr="00E65B29">
        <w:rPr>
          <w:rFonts w:ascii="Times New Roman" w:hAnsi="Times New Roman" w:cs="Times New Roman"/>
          <w:color w:val="00B050"/>
          <w:sz w:val="24"/>
          <w:szCs w:val="24"/>
        </w:rPr>
        <w:lastRenderedPageBreak/>
        <w:t xml:space="preserve">suçluluğu hakkında kuvvetli suç şüphesi bulunan kişilerle ilgili olarak yapılabilir. Yakalama ve tutuklamanın usul ve esasları kanunla düzenlenir. </w:t>
      </w:r>
    </w:p>
    <w:p w:rsidR="00E57E9D" w:rsidRPr="00E65B29" w:rsidRDefault="00E57E9D" w:rsidP="00445DB9">
      <w:pPr>
        <w:spacing w:after="0" w:line="240" w:lineRule="auto"/>
        <w:ind w:firstLine="708"/>
        <w:jc w:val="both"/>
        <w:rPr>
          <w:rFonts w:ascii="Times New Roman" w:hAnsi="Times New Roman" w:cs="Times New Roman"/>
          <w:sz w:val="24"/>
          <w:szCs w:val="24"/>
        </w:rPr>
      </w:pPr>
      <w:r w:rsidRPr="00E65B29">
        <w:rPr>
          <w:rFonts w:ascii="Times New Roman" w:hAnsi="Times New Roman" w:cs="Times New Roman"/>
          <w:color w:val="00B050"/>
          <w:sz w:val="24"/>
          <w:szCs w:val="24"/>
        </w:rPr>
        <w:t>(4) Yakalanan veya tutuklanan kişiye, yakalama veya tutuklama sebepleri ile hakkındaki iddialar ve kanunen kendisine tanınan haklar</w:t>
      </w:r>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herhalde</w:t>
      </w:r>
      <w:proofErr w:type="spellEnd"/>
      <w:r w:rsidRPr="00E65B29">
        <w:rPr>
          <w:rFonts w:ascii="Times New Roman" w:hAnsi="Times New Roman" w:cs="Times New Roman"/>
          <w:color w:val="00B050"/>
          <w:sz w:val="24"/>
          <w:szCs w:val="24"/>
        </w:rPr>
        <w:t xml:space="preserve"> yazılı, bunun hemen mümkün olmaması halinde sözlü olarak derhâl; toplu suçlarda ise en geç hâkim huzuruna çıkarılıncaya kadar bildirilir. Kişi gözaltına alınır alınmaz derhal </w:t>
      </w:r>
      <w:proofErr w:type="spellStart"/>
      <w:r w:rsidRPr="00E65B29">
        <w:rPr>
          <w:rFonts w:ascii="Times New Roman" w:hAnsi="Times New Roman" w:cs="Times New Roman"/>
          <w:color w:val="00B050"/>
          <w:sz w:val="24"/>
          <w:szCs w:val="24"/>
        </w:rPr>
        <w:t>müdafii</w:t>
      </w:r>
      <w:proofErr w:type="spellEnd"/>
      <w:r w:rsidRPr="00E65B29">
        <w:rPr>
          <w:rFonts w:ascii="Times New Roman" w:hAnsi="Times New Roman" w:cs="Times New Roman"/>
          <w:color w:val="00B050"/>
          <w:sz w:val="24"/>
          <w:szCs w:val="24"/>
        </w:rPr>
        <w:t xml:space="preserve"> ile görüştürülür.</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 xml:space="preserve">Soruşturma evresinde </w:t>
      </w:r>
      <w:proofErr w:type="spellStart"/>
      <w:r w:rsidRPr="00E65B29">
        <w:rPr>
          <w:rFonts w:ascii="Times New Roman" w:hAnsi="Times New Roman" w:cs="Times New Roman"/>
          <w:color w:val="00B050"/>
          <w:sz w:val="24"/>
          <w:szCs w:val="24"/>
        </w:rPr>
        <w:t>müdafiin</w:t>
      </w:r>
      <w:proofErr w:type="spellEnd"/>
      <w:r w:rsidRPr="00E65B29">
        <w:rPr>
          <w:rFonts w:ascii="Times New Roman" w:hAnsi="Times New Roman" w:cs="Times New Roman"/>
          <w:color w:val="00B050"/>
          <w:sz w:val="24"/>
          <w:szCs w:val="24"/>
        </w:rPr>
        <w:t xml:space="preserve"> dosyayı inceleme yetkisi savunma hakkını ortadan kaldıracak biçimde sınırlanamaz. </w:t>
      </w:r>
      <w:proofErr w:type="spellStart"/>
      <w:r w:rsidRPr="00E65B29">
        <w:rPr>
          <w:rFonts w:ascii="Times New Roman" w:hAnsi="Times New Roman" w:cs="Times New Roman"/>
          <w:color w:val="00B050"/>
          <w:sz w:val="24"/>
          <w:szCs w:val="24"/>
        </w:rPr>
        <w:t>Müdafii</w:t>
      </w:r>
      <w:proofErr w:type="spellEnd"/>
      <w:r w:rsidRPr="00E65B29">
        <w:rPr>
          <w:rFonts w:ascii="Times New Roman" w:hAnsi="Times New Roman" w:cs="Times New Roman"/>
          <w:color w:val="00B050"/>
          <w:sz w:val="24"/>
          <w:szCs w:val="24"/>
        </w:rPr>
        <w:t xml:space="preserve"> olmayan kişiye baro tarafından bir </w:t>
      </w:r>
      <w:proofErr w:type="spellStart"/>
      <w:r w:rsidRPr="00E65B29">
        <w:rPr>
          <w:rFonts w:ascii="Times New Roman" w:hAnsi="Times New Roman" w:cs="Times New Roman"/>
          <w:color w:val="00B050"/>
          <w:sz w:val="24"/>
          <w:szCs w:val="24"/>
        </w:rPr>
        <w:t>müdafii</w:t>
      </w:r>
      <w:proofErr w:type="spellEnd"/>
      <w:r w:rsidRPr="00E65B29">
        <w:rPr>
          <w:rFonts w:ascii="Times New Roman" w:hAnsi="Times New Roman" w:cs="Times New Roman"/>
          <w:color w:val="00B050"/>
          <w:sz w:val="24"/>
          <w:szCs w:val="24"/>
        </w:rPr>
        <w:t xml:space="preserve"> görevlendirilir.</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Kişinin yakalandığı veya tutuklandığı yakınlarına derhâl bildirilir.</w:t>
      </w:r>
      <w:r w:rsidRPr="00E65B29">
        <w:rPr>
          <w:rFonts w:ascii="Times New Roman" w:hAnsi="Times New Roman" w:cs="Times New Roman"/>
          <w:sz w:val="24"/>
          <w:szCs w:val="24"/>
        </w:rPr>
        <w:t xml:space="preserve"> </w:t>
      </w:r>
    </w:p>
    <w:p w:rsidR="00E57E9D" w:rsidRPr="00E65B29" w:rsidRDefault="00E57E9D" w:rsidP="00445DB9">
      <w:pPr>
        <w:spacing w:after="0" w:line="240" w:lineRule="auto"/>
        <w:ind w:firstLine="708"/>
        <w:jc w:val="both"/>
        <w:rPr>
          <w:rFonts w:ascii="Times New Roman" w:hAnsi="Times New Roman" w:cs="Times New Roman"/>
          <w:color w:val="FF0000"/>
          <w:sz w:val="24"/>
          <w:szCs w:val="24"/>
        </w:rPr>
      </w:pPr>
      <w:r w:rsidRPr="00E65B29">
        <w:rPr>
          <w:rFonts w:ascii="Times New Roman" w:hAnsi="Times New Roman" w:cs="Times New Roman"/>
          <w:b/>
          <w:color w:val="FF0000"/>
          <w:sz w:val="24"/>
          <w:szCs w:val="24"/>
        </w:rPr>
        <w:t xml:space="preserve">Not: (BDP Önerisi) </w:t>
      </w:r>
      <w:r w:rsidRPr="00E65B29">
        <w:rPr>
          <w:rFonts w:ascii="Times New Roman" w:hAnsi="Times New Roman" w:cs="Times New Roman"/>
          <w:color w:val="FF0000"/>
          <w:sz w:val="24"/>
          <w:szCs w:val="24"/>
        </w:rPr>
        <w:t>Anadilini kullanma hakkı ve adil yargılanma hakkı maddelerinde bir uzlaşma sağlanmazsa “tercih ettiği dilde” ibaresinin tekrar eklenmesi önerilmiştir.</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(5) Yakalanan veya gözaltına alınan kişi, tutulma yerine en yakın mahkemeye gönderilmesi için gerekli süre hariç, en geç yirmi dört saat; toplu olarak işlenen suçlarda ise en çok doksan altı saat içinde hâkim önüne çıkarılır. Hiç kimse, bu süreler geçtikten sonra hâkim kararı olmaksızın hürriyetinden mahrum bırakılamaz.</w:t>
      </w:r>
      <w:r w:rsidRPr="00E65B29">
        <w:rPr>
          <w:rFonts w:ascii="Times New Roman" w:hAnsi="Times New Roman" w:cs="Times New Roman"/>
          <w:color w:val="00B050"/>
          <w:sz w:val="24"/>
          <w:szCs w:val="24"/>
          <w:lang w:val="en-US"/>
        </w:rPr>
        <w:t xml:space="preserve"> </w:t>
      </w:r>
    </w:p>
    <w:p w:rsidR="00E57E9D" w:rsidRPr="00E65B29" w:rsidRDefault="00E57E9D" w:rsidP="00445DB9">
      <w:pPr>
        <w:autoSpaceDE w:val="0"/>
        <w:autoSpaceDN w:val="0"/>
        <w:adjustRightInd w:val="0"/>
        <w:spacing w:after="0" w:line="240" w:lineRule="auto"/>
        <w:ind w:firstLine="720"/>
        <w:jc w:val="both"/>
        <w:rPr>
          <w:rFonts w:ascii="Times New Roman" w:hAnsi="Times New Roman" w:cs="Times New Roman"/>
          <w:color w:val="00B050"/>
          <w:sz w:val="24"/>
          <w:szCs w:val="24"/>
          <w:lang w:val="en-US"/>
        </w:rPr>
      </w:pPr>
      <w:r w:rsidRPr="00E65B29">
        <w:rPr>
          <w:rFonts w:ascii="Times New Roman" w:hAnsi="Times New Roman" w:cs="Times New Roman"/>
          <w:color w:val="00B050"/>
          <w:sz w:val="24"/>
          <w:szCs w:val="24"/>
        </w:rPr>
        <w:t>(6) Tutuklanan kişilerin, makul süre içinde yargılanmayı ve soruşturma veya kovuşturma sırasında serbest bırakılmayı isteme hakları vardır. Serbest bırakılma, ilgilinin yargılama süresince duruşmada hazır bulunmasına veya hükmün infazını sağlamak için bir güvenceye veya başka yükümlülüklerin yerine getirilmesine bağlanabilir.</w:t>
      </w:r>
      <w:r w:rsidRPr="00E65B29">
        <w:rPr>
          <w:rFonts w:ascii="Times New Roman" w:hAnsi="Times New Roman" w:cs="Times New Roman"/>
          <w:color w:val="00B050"/>
          <w:sz w:val="24"/>
          <w:szCs w:val="24"/>
          <w:lang w:val="en-US"/>
        </w:rPr>
        <w:t xml:space="preserve"> </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(7) Her ne sebeple olursa olsun, hürriyeti kısıtlanan kişi, kısa sürede durumu hakkında karar verilmesini ve bu kısıtlamanın kanuna aykırılığı halinde hemen serbest bırakılmasını sağlamak amacıyla yetkili bir yargı merciine başvurma hakkına sahiptir. Yargı mercii kararını vermeden önce hürriyeti kısıtlanan kişiyi dinler. Soruşturma ve kovuşturma aşamalarındaki tutukluluğa ilişkin azami süreler kanunla belirlenir. Tutuklama hiçbir surette cezalandırma şekline dönüştürülemez. </w:t>
      </w:r>
    </w:p>
    <w:p w:rsidR="00E57E9D" w:rsidRPr="00E65B29" w:rsidRDefault="00E57E9D" w:rsidP="00445DB9">
      <w:pPr>
        <w:spacing w:after="0" w:line="240" w:lineRule="auto"/>
        <w:ind w:firstLine="720"/>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Gerekçe notu:</w:t>
      </w:r>
      <w:r w:rsidRPr="00E65B29">
        <w:rPr>
          <w:rFonts w:ascii="Times New Roman" w:hAnsi="Times New Roman" w:cs="Times New Roman"/>
          <w:color w:val="00B050"/>
          <w:sz w:val="24"/>
          <w:szCs w:val="24"/>
        </w:rPr>
        <w:t xml:space="preserve"> Akıl hastalığı gibi 1982 Anayasasının 19. Maddesinin 3. fıkrasındaki sebepler</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Kadının korunması, 4320 sayılı Kanunda öngörülen ailenin korunması, şiddetin önlenmesi</w:t>
      </w:r>
    </w:p>
    <w:p w:rsidR="00E57E9D" w:rsidRPr="00E65B29" w:rsidRDefault="00E57E9D" w:rsidP="00445DB9">
      <w:pPr>
        <w:spacing w:after="0" w:line="240" w:lineRule="auto"/>
        <w:ind w:firstLine="720"/>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Maddenin 3. fıkrasındaki “Bunlar gibi” ibaresinden </w:t>
      </w:r>
      <w:proofErr w:type="gramStart"/>
      <w:r w:rsidRPr="00E65B29">
        <w:rPr>
          <w:rFonts w:ascii="Times New Roman" w:hAnsi="Times New Roman" w:cs="Times New Roman"/>
          <w:color w:val="00B050"/>
          <w:sz w:val="24"/>
          <w:szCs w:val="24"/>
        </w:rPr>
        <w:t>….</w:t>
      </w:r>
      <w:proofErr w:type="gramEnd"/>
      <w:r w:rsidRPr="00E65B29">
        <w:rPr>
          <w:rFonts w:ascii="Times New Roman" w:hAnsi="Times New Roman" w:cs="Times New Roman"/>
          <w:color w:val="00B050"/>
          <w:sz w:val="24"/>
          <w:szCs w:val="24"/>
        </w:rPr>
        <w:t xml:space="preserve"> </w:t>
      </w:r>
      <w:proofErr w:type="gramStart"/>
      <w:r w:rsidRPr="00E65B29">
        <w:rPr>
          <w:rFonts w:ascii="Times New Roman" w:hAnsi="Times New Roman" w:cs="Times New Roman"/>
          <w:color w:val="00B050"/>
          <w:sz w:val="24"/>
          <w:szCs w:val="24"/>
        </w:rPr>
        <w:t>kastedilmektedir</w:t>
      </w:r>
      <w:proofErr w:type="gramEnd"/>
      <w:r w:rsidRPr="00E65B29">
        <w:rPr>
          <w:rFonts w:ascii="Times New Roman" w:hAnsi="Times New Roman" w:cs="Times New Roman"/>
          <w:color w:val="00B050"/>
          <w:sz w:val="24"/>
          <w:szCs w:val="24"/>
        </w:rPr>
        <w:t>.</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Not: “</w:t>
      </w:r>
      <w:proofErr w:type="spellStart"/>
      <w:r w:rsidRPr="00E65B29">
        <w:rPr>
          <w:rFonts w:ascii="Times New Roman" w:hAnsi="Times New Roman" w:cs="Times New Roman"/>
          <w:color w:val="00B050"/>
          <w:sz w:val="24"/>
          <w:szCs w:val="24"/>
          <w:lang w:val="en-US"/>
        </w:rPr>
        <w:t>Çocu</w:t>
      </w:r>
      <w:r w:rsidRPr="00E65B29">
        <w:rPr>
          <w:rFonts w:ascii="Times New Roman" w:hAnsi="Times New Roman" w:cs="Times New Roman"/>
          <w:color w:val="00B050"/>
          <w:sz w:val="24"/>
          <w:szCs w:val="24"/>
        </w:rPr>
        <w:t>ğun</w:t>
      </w:r>
      <w:proofErr w:type="spellEnd"/>
      <w:r w:rsidRPr="00E65B29">
        <w:rPr>
          <w:rFonts w:ascii="Times New Roman" w:hAnsi="Times New Roman" w:cs="Times New Roman"/>
          <w:color w:val="00B050"/>
          <w:sz w:val="24"/>
          <w:szCs w:val="24"/>
        </w:rPr>
        <w:t xml:space="preserve"> gözetim altında tutulması veya yetkili merci önüne çıkarılması için verilen kararın yerine getirilmesi” çocuk hakları maddesinde müzakere edilecektir.</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Not:</w:t>
      </w:r>
      <w:r w:rsidRPr="00E65B29">
        <w:rPr>
          <w:rFonts w:ascii="Times New Roman" w:hAnsi="Times New Roman" w:cs="Times New Roman"/>
          <w:color w:val="00B050"/>
          <w:sz w:val="24"/>
          <w:szCs w:val="24"/>
        </w:rPr>
        <w:t xml:space="preserve"> </w:t>
      </w:r>
      <w:r w:rsidRPr="00E65B29">
        <w:rPr>
          <w:rFonts w:ascii="Times New Roman" w:hAnsi="Times New Roman" w:cs="Times New Roman"/>
          <w:color w:val="00B050"/>
          <w:sz w:val="24"/>
          <w:szCs w:val="24"/>
          <w:lang w:val="en-US"/>
        </w:rPr>
        <w:t xml:space="preserve">(1. </w:t>
      </w:r>
      <w:proofErr w:type="spellStart"/>
      <w:r w:rsidRPr="00E65B29">
        <w:rPr>
          <w:rFonts w:ascii="Times New Roman" w:hAnsi="Times New Roman" w:cs="Times New Roman"/>
          <w:color w:val="00B050"/>
          <w:sz w:val="24"/>
          <w:szCs w:val="24"/>
          <w:lang w:val="en-US"/>
        </w:rPr>
        <w:t>Öneri</w:t>
      </w:r>
      <w:proofErr w:type="spellEnd"/>
      <w:r w:rsidRPr="00E65B29">
        <w:rPr>
          <w:rFonts w:ascii="Times New Roman" w:hAnsi="Times New Roman" w:cs="Times New Roman"/>
          <w:color w:val="00B050"/>
          <w:sz w:val="24"/>
          <w:szCs w:val="24"/>
          <w:lang w:val="en-US"/>
        </w:rPr>
        <w:t xml:space="preserve">: Bu </w:t>
      </w:r>
      <w:proofErr w:type="spellStart"/>
      <w:r w:rsidRPr="00E65B29">
        <w:rPr>
          <w:rFonts w:ascii="Times New Roman" w:hAnsi="Times New Roman" w:cs="Times New Roman"/>
          <w:color w:val="00B050"/>
          <w:sz w:val="24"/>
          <w:szCs w:val="24"/>
          <w:lang w:val="en-US"/>
        </w:rPr>
        <w:t>süreler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olağanüstü</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hal</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sıkıyönetim</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savaş</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hallerinde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bu</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hallerin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şartları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sınırlı</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olmak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kaydıyla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toplu</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olarak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işlenen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suçlar</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için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uzatılabilir</w:t>
      </w:r>
      <w:proofErr w:type="spellEnd"/>
      <w:r w:rsidRPr="00E65B29">
        <w:rPr>
          <w:rFonts w:ascii="Times New Roman" w:hAnsi="Times New Roman" w:cs="Times New Roman"/>
          <w:color w:val="00B050"/>
          <w:sz w:val="24"/>
          <w:szCs w:val="24"/>
          <w:lang w:val="en-US"/>
        </w:rPr>
        <w:t xml:space="preserve">.) (2. </w:t>
      </w:r>
      <w:proofErr w:type="spellStart"/>
      <w:r w:rsidRPr="00E65B29">
        <w:rPr>
          <w:rFonts w:ascii="Times New Roman" w:hAnsi="Times New Roman" w:cs="Times New Roman"/>
          <w:color w:val="00B050"/>
          <w:sz w:val="24"/>
          <w:szCs w:val="24"/>
          <w:lang w:val="en-US"/>
        </w:rPr>
        <w:t>Öneri</w:t>
      </w:r>
      <w:proofErr w:type="spellEnd"/>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 xml:space="preserve">Bu süreler olağanüstü haller ve savaş hallerinde üç güne </w:t>
      </w:r>
      <w:proofErr w:type="gramStart"/>
      <w:r w:rsidRPr="00E65B29">
        <w:rPr>
          <w:rFonts w:ascii="Times New Roman" w:hAnsi="Times New Roman" w:cs="Times New Roman"/>
          <w:color w:val="00B050"/>
          <w:sz w:val="24"/>
          <w:szCs w:val="24"/>
        </w:rPr>
        <w:t>kadar</w:t>
      </w:r>
      <w:proofErr w:type="gramEnd"/>
      <w:r w:rsidRPr="00E65B29">
        <w:rPr>
          <w:rFonts w:ascii="Times New Roman" w:hAnsi="Times New Roman" w:cs="Times New Roman"/>
          <w:color w:val="00B050"/>
          <w:sz w:val="24"/>
          <w:szCs w:val="24"/>
        </w:rPr>
        <w:t xml:space="preserve"> uzatılabilir.) (3. Öneri: Böyle bir cümle bulunmasın.) olağanüstü hal ile ilgili maddede müzakere edilecektir.</w:t>
      </w:r>
    </w:p>
    <w:p w:rsidR="00E57E9D" w:rsidRPr="00E65B29" w:rsidRDefault="00E57E9D" w:rsidP="00445DB9">
      <w:pPr>
        <w:spacing w:after="0" w:line="240" w:lineRule="auto"/>
        <w:ind w:firstLine="709"/>
        <w:jc w:val="both"/>
        <w:rPr>
          <w:rFonts w:ascii="Times New Roman" w:hAnsi="Times New Roman" w:cs="Times New Roman"/>
          <w:sz w:val="24"/>
          <w:szCs w:val="24"/>
        </w:rPr>
      </w:pPr>
      <w:r w:rsidRPr="00E65B29">
        <w:rPr>
          <w:rFonts w:ascii="Times New Roman" w:hAnsi="Times New Roman" w:cs="Times New Roman"/>
          <w:b/>
          <w:color w:val="00B050"/>
          <w:sz w:val="24"/>
          <w:szCs w:val="24"/>
        </w:rPr>
        <w:t>Not:</w:t>
      </w:r>
      <w:r w:rsidRPr="00E65B29">
        <w:rPr>
          <w:rFonts w:ascii="Times New Roman" w:hAnsi="Times New Roman" w:cs="Times New Roman"/>
          <w:color w:val="00B050"/>
          <w:sz w:val="24"/>
          <w:szCs w:val="24"/>
        </w:rPr>
        <w:t xml:space="preserve"> “</w:t>
      </w:r>
      <w:r w:rsidRPr="00E65B29">
        <w:rPr>
          <w:rFonts w:ascii="Times New Roman" w:hAnsi="Times New Roman" w:cs="Times New Roman"/>
          <w:color w:val="00B050"/>
          <w:sz w:val="24"/>
          <w:szCs w:val="24"/>
          <w:lang w:val="en-US"/>
        </w:rPr>
        <w:t xml:space="preserve">Bu </w:t>
      </w:r>
      <w:proofErr w:type="spellStart"/>
      <w:r w:rsidRPr="00E65B29">
        <w:rPr>
          <w:rFonts w:ascii="Times New Roman" w:hAnsi="Times New Roman" w:cs="Times New Roman"/>
          <w:color w:val="00B050"/>
          <w:sz w:val="24"/>
          <w:szCs w:val="24"/>
          <w:lang w:val="en-US"/>
        </w:rPr>
        <w:t>esaslar</w:t>
      </w:r>
      <w:proofErr w:type="spellEnd"/>
      <w:r w:rsidRPr="00E65B29">
        <w:rPr>
          <w:rFonts w:ascii="Times New Roman" w:hAnsi="Times New Roman" w:cs="Times New Roman"/>
          <w:color w:val="00B050"/>
          <w:sz w:val="24"/>
          <w:szCs w:val="24"/>
          <w:lang w:val="en-US"/>
        </w:rPr>
        <w:t xml:space="preserve"> d</w:t>
      </w:r>
      <w:r w:rsidRPr="00E65B29">
        <w:rPr>
          <w:rFonts w:ascii="Times New Roman" w:hAnsi="Times New Roman" w:cs="Times New Roman"/>
          <w:color w:val="00B050"/>
          <w:sz w:val="24"/>
          <w:szCs w:val="24"/>
        </w:rPr>
        <w:t xml:space="preserve">ışında bir işleme tâbi tutulan kişilerin uğradıkları zarar, tazminat hukukunun genel prensiplerine göre devletçe ödenir.” Temel hak ve hürriyetlerin ihlali ile ilgili ayrı bir maddede müzakere edilecektir. Sadece devlet değil, zarara sebebiyet veren kişiye de rücu </w:t>
      </w:r>
      <w:proofErr w:type="gramStart"/>
      <w:r w:rsidRPr="00E65B29">
        <w:rPr>
          <w:rFonts w:ascii="Times New Roman" w:hAnsi="Times New Roman" w:cs="Times New Roman"/>
          <w:color w:val="00B050"/>
          <w:sz w:val="24"/>
          <w:szCs w:val="24"/>
        </w:rPr>
        <w:t>imkanı</w:t>
      </w:r>
      <w:proofErr w:type="gramEnd"/>
      <w:r w:rsidRPr="00E65B29">
        <w:rPr>
          <w:rFonts w:ascii="Times New Roman" w:hAnsi="Times New Roman" w:cs="Times New Roman"/>
          <w:color w:val="00B050"/>
          <w:sz w:val="24"/>
          <w:szCs w:val="24"/>
        </w:rPr>
        <w:t xml:space="preserve"> değerlendirilecektir.</w:t>
      </w:r>
    </w:p>
    <w:p w:rsidR="00E57E9D" w:rsidRDefault="00E57E9D" w:rsidP="00445DB9">
      <w:pPr>
        <w:spacing w:after="0" w:line="240" w:lineRule="auto"/>
        <w:jc w:val="both"/>
      </w:pPr>
    </w:p>
    <w:p w:rsidR="00031623" w:rsidRPr="00450F1C" w:rsidRDefault="00031623" w:rsidP="00031623">
      <w:pPr>
        <w:spacing w:after="0" w:line="240" w:lineRule="auto"/>
        <w:ind w:firstLine="725"/>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Özel hayatın (yaşamın) ve aile hayatının (yaşamının) gizliliği ve korunması </w:t>
      </w:r>
      <w:r w:rsidRPr="00B659A6">
        <w:rPr>
          <w:rFonts w:ascii="Times New Roman" w:hAnsi="Times New Roman" w:cs="Times New Roman"/>
          <w:b/>
          <w:i/>
          <w:color w:val="00B050"/>
          <w:sz w:val="24"/>
          <w:szCs w:val="24"/>
        </w:rPr>
        <w:t>(Yeniden gözden geçirilecektir)</w:t>
      </w:r>
    </w:p>
    <w:p w:rsidR="00031623" w:rsidRPr="00450F1C" w:rsidRDefault="00031623" w:rsidP="00031623">
      <w:pPr>
        <w:spacing w:after="0" w:line="240" w:lineRule="auto"/>
        <w:ind w:firstLine="725"/>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t>Madde 10.</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Özel hayatın (yaşamın) ve aile hayatının (yaşamının) gizliliğine dokunulamaz. Herkes, özel hayatına (yaşamına)  ve aile hayatına (yaşamına) saygı gösterilmesi ve korunması hakkına sahiptir.</w:t>
      </w:r>
    </w:p>
    <w:p w:rsidR="00031623" w:rsidRPr="00450F1C" w:rsidRDefault="00031623" w:rsidP="00031623">
      <w:pPr>
        <w:spacing w:after="0" w:line="240" w:lineRule="auto"/>
        <w:ind w:firstLine="725"/>
        <w:jc w:val="both"/>
        <w:rPr>
          <w:rFonts w:ascii="Times New Roman" w:hAnsi="Times New Roman" w:cs="Times New Roman"/>
          <w:sz w:val="24"/>
          <w:szCs w:val="24"/>
        </w:rPr>
      </w:pPr>
      <w:r w:rsidRPr="00450F1C">
        <w:rPr>
          <w:rFonts w:ascii="Times New Roman" w:hAnsi="Times New Roman" w:cs="Times New Roman"/>
          <w:color w:val="00B050"/>
          <w:sz w:val="24"/>
          <w:szCs w:val="24"/>
        </w:rPr>
        <w:t>(2) Kişilerin özel ve aile hayatına ilişkin bilgiler, işitsel ve görsel medya ile internet ve diğer ortamlarda kişilerin rızası olmadıkça yayınlanamaz.</w:t>
      </w:r>
    </w:p>
    <w:p w:rsidR="00031623" w:rsidRDefault="00031623" w:rsidP="00031623">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lastRenderedPageBreak/>
        <w:t xml:space="preserve">(3) Kamu düzeninin, genel </w:t>
      </w:r>
      <w:proofErr w:type="gramStart"/>
      <w:r w:rsidRPr="00450F1C">
        <w:rPr>
          <w:rFonts w:ascii="Times New Roman" w:hAnsi="Times New Roman" w:cs="Times New Roman"/>
          <w:color w:val="00B050"/>
          <w:sz w:val="24"/>
          <w:szCs w:val="24"/>
        </w:rPr>
        <w:t>sağlığın,</w:t>
      </w:r>
      <w:proofErr w:type="gramEnd"/>
      <w:r w:rsidRPr="00450F1C">
        <w:rPr>
          <w:rFonts w:ascii="Times New Roman" w:hAnsi="Times New Roman" w:cs="Times New Roman"/>
          <w:color w:val="00B050"/>
          <w:sz w:val="24"/>
          <w:szCs w:val="24"/>
        </w:rPr>
        <w:t xml:space="preserve"> veya başkalarının hak ve hürriyetlerinin korunması veya kuvvetli şüphenin varlığı halinde suç işlenmesinin önlenmesi amacıyla usulüne göre verilmiş hâkim kararı olmadıkça; ayrıca bu sebeplere ve adli soruşturma gereklerine bağlı olarak gecikmesinde sakınca bulunan hallerde</w:t>
      </w:r>
      <w:r w:rsidRPr="00450F1C">
        <w:rPr>
          <w:rFonts w:ascii="Times New Roman" w:hAnsi="Times New Roman" w:cs="Times New Roman"/>
          <w:color w:val="FF0000"/>
          <w:sz w:val="24"/>
          <w:szCs w:val="24"/>
        </w:rPr>
        <w:t xml:space="preserve"> </w:t>
      </w:r>
      <w:r w:rsidRPr="00E7167C">
        <w:rPr>
          <w:rFonts w:ascii="Times New Roman" w:hAnsi="Times New Roman" w:cs="Times New Roman"/>
          <w:color w:val="00B050"/>
          <w:sz w:val="24"/>
          <w:szCs w:val="24"/>
        </w:rPr>
        <w:t>cumhuriyet savcısının</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yazılı </w:t>
      </w:r>
      <w:proofErr w:type="gramStart"/>
      <w:r w:rsidRPr="00450F1C">
        <w:rPr>
          <w:rFonts w:ascii="Times New Roman" w:hAnsi="Times New Roman" w:cs="Times New Roman"/>
          <w:color w:val="00B050"/>
          <w:sz w:val="24"/>
          <w:szCs w:val="24"/>
        </w:rPr>
        <w:t>emri</w:t>
      </w:r>
      <w:proofErr w:type="gramEnd"/>
      <w:r w:rsidRPr="00450F1C">
        <w:rPr>
          <w:rFonts w:ascii="Times New Roman" w:hAnsi="Times New Roman" w:cs="Times New Roman"/>
          <w:color w:val="00B050"/>
          <w:sz w:val="24"/>
          <w:szCs w:val="24"/>
        </w:rPr>
        <w:t xml:space="preserve"> bulunmadıkça, kimsenin üstü, özel kâğıtları ve hiçbir eşyası aranamaz; bunlara el konulamaz.</w:t>
      </w:r>
      <w:r w:rsidRPr="00450F1C">
        <w:rPr>
          <w:rFonts w:ascii="Times New Roman" w:hAnsi="Times New Roman" w:cs="Times New Roman"/>
          <w:bCs/>
          <w:color w:val="00B050"/>
          <w:sz w:val="24"/>
          <w:szCs w:val="24"/>
        </w:rPr>
        <w:t xml:space="preserve"> </w:t>
      </w:r>
      <w:r w:rsidRPr="00450F1C">
        <w:rPr>
          <w:rFonts w:ascii="Times New Roman" w:hAnsi="Times New Roman" w:cs="Times New Roman"/>
          <w:color w:val="00B050"/>
          <w:sz w:val="24"/>
          <w:szCs w:val="24"/>
        </w:rPr>
        <w:t>Yetkili merciin kararı yirmi dört saat içinde görevli hâkimin onayına sunulur. Hâkim, kararını el koymadan itibaren kırk sekiz saat içinde açıklar; aksi halde el koyma kararı kendiliğinden kalkar.</w:t>
      </w:r>
    </w:p>
    <w:p w:rsidR="00031623" w:rsidRDefault="00031623" w:rsidP="00031623">
      <w:pPr>
        <w:spacing w:after="0" w:line="240" w:lineRule="auto"/>
        <w:ind w:firstLine="725"/>
        <w:jc w:val="both"/>
        <w:rPr>
          <w:rFonts w:ascii="Times New Roman" w:hAnsi="Times New Roman" w:cs="Times New Roman"/>
          <w:b/>
          <w:color w:val="00B050"/>
          <w:sz w:val="24"/>
          <w:szCs w:val="24"/>
        </w:rPr>
      </w:pPr>
    </w:p>
    <w:p w:rsidR="00031623" w:rsidRDefault="00031623" w:rsidP="00031623">
      <w:pPr>
        <w:spacing w:after="0" w:line="240" w:lineRule="auto"/>
        <w:ind w:firstLine="708"/>
        <w:jc w:val="both"/>
        <w:rPr>
          <w:rFonts w:ascii="Times New Roman" w:hAnsi="Times New Roman" w:cs="Times New Roman"/>
          <w:b/>
          <w:color w:val="00B050"/>
          <w:sz w:val="24"/>
          <w:szCs w:val="24"/>
        </w:rPr>
      </w:pPr>
      <w:r w:rsidRPr="00675D77">
        <w:rPr>
          <w:rFonts w:ascii="Times New Roman" w:hAnsi="Times New Roman" w:cs="Times New Roman"/>
          <w:b/>
          <w:color w:val="00B050"/>
          <w:sz w:val="24"/>
          <w:szCs w:val="24"/>
        </w:rPr>
        <w:t xml:space="preserve">Gerekçe notu: </w:t>
      </w:r>
      <w:r w:rsidRPr="00675D77">
        <w:rPr>
          <w:rFonts w:ascii="Times New Roman" w:hAnsi="Times New Roman" w:cs="Times New Roman"/>
          <w:color w:val="00B050"/>
          <w:sz w:val="24"/>
          <w:szCs w:val="24"/>
        </w:rPr>
        <w:t>Bu maddede yer alan kamu düzeni kavramı genel bir sınırlama nedeni olmayıp</w:t>
      </w:r>
      <w:r>
        <w:rPr>
          <w:rFonts w:ascii="Times New Roman" w:hAnsi="Times New Roman" w:cs="Times New Roman"/>
          <w:color w:val="00B050"/>
          <w:sz w:val="24"/>
          <w:szCs w:val="24"/>
        </w:rPr>
        <w:t xml:space="preserve"> çok istisnai hallerde başvurulabilecek bir kavramdır. Bu nedenle hukukun genel bir ilkesel gereği olarak oldukça dar yorumlanarak uygulanması gerekmektedir.</w:t>
      </w:r>
    </w:p>
    <w:p w:rsidR="00031623" w:rsidRDefault="00031623" w:rsidP="00445DB9">
      <w:pPr>
        <w:spacing w:after="0" w:line="240" w:lineRule="auto"/>
        <w:ind w:firstLine="708"/>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8"/>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Kişisel bilgi ve verilerin korunması</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707F82">
        <w:rPr>
          <w:rFonts w:ascii="Times New Roman" w:hAnsi="Times New Roman" w:cs="Times New Roman"/>
          <w:b/>
          <w:color w:val="00B050"/>
          <w:sz w:val="24"/>
          <w:szCs w:val="24"/>
          <w:u w:val="single"/>
        </w:rPr>
        <w:t>Madde 11.</w:t>
      </w:r>
      <w:r w:rsidRPr="00E65B29">
        <w:rPr>
          <w:rFonts w:ascii="Times New Roman" w:hAnsi="Times New Roman" w:cs="Times New Roman"/>
          <w:b/>
          <w:color w:val="00B050"/>
          <w:sz w:val="24"/>
          <w:szCs w:val="24"/>
        </w:rPr>
        <w:t xml:space="preserve"> </w:t>
      </w:r>
      <w:r w:rsidRPr="00E65B29">
        <w:rPr>
          <w:rFonts w:ascii="Times New Roman" w:hAnsi="Times New Roman" w:cs="Times New Roman"/>
          <w:color w:val="00B050"/>
          <w:sz w:val="24"/>
          <w:szCs w:val="24"/>
        </w:rPr>
        <w:t>(1) Kişisel bilgi ve verilerin gizliliği esastır.</w:t>
      </w:r>
    </w:p>
    <w:p w:rsidR="00E57E9D" w:rsidRPr="00E65B29" w:rsidRDefault="00E57E9D" w:rsidP="00445DB9">
      <w:pPr>
        <w:spacing w:after="0" w:line="240" w:lineRule="auto"/>
        <w:ind w:firstLine="709"/>
        <w:jc w:val="both"/>
        <w:rPr>
          <w:rFonts w:ascii="Times New Roman" w:eastAsia="Times New Roman" w:hAnsi="Times New Roman" w:cs="Times New Roman"/>
          <w:color w:val="00B050"/>
          <w:sz w:val="24"/>
          <w:szCs w:val="24"/>
          <w:lang w:val="en-US" w:eastAsia="tr-TR"/>
        </w:rPr>
      </w:pPr>
      <w:r w:rsidRPr="00E65B29">
        <w:rPr>
          <w:rFonts w:ascii="Times New Roman" w:eastAsia="Times New Roman" w:hAnsi="Times New Roman" w:cs="Times New Roman"/>
          <w:color w:val="00B050"/>
          <w:sz w:val="24"/>
          <w:szCs w:val="24"/>
          <w:lang w:val="en-US" w:eastAsia="tr-TR"/>
        </w:rPr>
        <w:t xml:space="preserve"> (2) </w:t>
      </w:r>
      <w:proofErr w:type="spellStart"/>
      <w:r w:rsidRPr="00E65B29">
        <w:rPr>
          <w:rFonts w:ascii="Times New Roman" w:eastAsia="Times New Roman" w:hAnsi="Times New Roman" w:cs="Times New Roman"/>
          <w:color w:val="00B050"/>
          <w:sz w:val="24"/>
          <w:szCs w:val="24"/>
          <w:lang w:val="en-US" w:eastAsia="tr-TR"/>
        </w:rPr>
        <w:t>Herkes</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kişisel</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bilgi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verilerinin</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korunması</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hakkına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sahiptir</w:t>
      </w:r>
      <w:proofErr w:type="spellEnd"/>
      <w:r w:rsidRPr="00E65B29">
        <w:rPr>
          <w:rFonts w:ascii="Times New Roman" w:eastAsia="Times New Roman" w:hAnsi="Times New Roman" w:cs="Times New Roman"/>
          <w:color w:val="00B050"/>
          <w:sz w:val="24"/>
          <w:szCs w:val="24"/>
          <w:lang w:val="en-US" w:eastAsia="tr-TR"/>
        </w:rPr>
        <w:t xml:space="preserve">. </w:t>
      </w:r>
      <w:proofErr w:type="gramStart"/>
      <w:r w:rsidRPr="00E65B29">
        <w:rPr>
          <w:rFonts w:ascii="Times New Roman" w:eastAsia="Times New Roman" w:hAnsi="Times New Roman" w:cs="Times New Roman"/>
          <w:color w:val="00B050"/>
          <w:sz w:val="24"/>
          <w:szCs w:val="24"/>
          <w:lang w:val="en-US" w:eastAsia="tr-TR"/>
        </w:rPr>
        <w:t xml:space="preserve">Bu </w:t>
      </w:r>
      <w:proofErr w:type="spellStart"/>
      <w:r w:rsidRPr="00E65B29">
        <w:rPr>
          <w:rFonts w:ascii="Times New Roman" w:eastAsia="Times New Roman" w:hAnsi="Times New Roman" w:cs="Times New Roman"/>
          <w:color w:val="00B050"/>
          <w:sz w:val="24"/>
          <w:szCs w:val="24"/>
          <w:lang w:val="en-US" w:eastAsia="tr-TR"/>
        </w:rPr>
        <w:t>hak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kişisel</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bilgi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verileri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konusunda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bilgilendirilme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bunlara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erişme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bunların</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düzeltilmesini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veya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silinmesini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talep</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etme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amaçları</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doğrultusunda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kullanılıp</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kullanılmadığını</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öğrenmeyi</w:t>
      </w:r>
      <w:proofErr w:type="spellEnd"/>
      <w:r w:rsidRPr="00E65B29">
        <w:rPr>
          <w:rFonts w:ascii="Times New Roman" w:eastAsia="Times New Roman" w:hAnsi="Times New Roman" w:cs="Times New Roman"/>
          <w:color w:val="00B050"/>
          <w:sz w:val="24"/>
          <w:szCs w:val="24"/>
          <w:lang w:val="en-US" w:eastAsia="tr-TR"/>
        </w:rPr>
        <w:t xml:space="preserve"> de </w:t>
      </w:r>
      <w:proofErr w:type="spellStart"/>
      <w:r w:rsidRPr="00E65B29">
        <w:rPr>
          <w:rFonts w:ascii="Times New Roman" w:eastAsia="Times New Roman" w:hAnsi="Times New Roman" w:cs="Times New Roman"/>
          <w:color w:val="00B050"/>
          <w:sz w:val="24"/>
          <w:szCs w:val="24"/>
          <w:lang w:val="en-US" w:eastAsia="tr-TR"/>
        </w:rPr>
        <w:t>kapsar</w:t>
      </w:r>
      <w:proofErr w:type="spellEnd"/>
      <w:r w:rsidRPr="00E65B29">
        <w:rPr>
          <w:rFonts w:ascii="Times New Roman" w:eastAsia="Times New Roman" w:hAnsi="Times New Roman" w:cs="Times New Roman"/>
          <w:color w:val="00B050"/>
          <w:sz w:val="24"/>
          <w:szCs w:val="24"/>
          <w:lang w:val="en-US" w:eastAsia="tr-TR"/>
        </w:rPr>
        <w:t>.</w:t>
      </w:r>
      <w:proofErr w:type="gramEnd"/>
    </w:p>
    <w:p w:rsidR="00E57E9D" w:rsidRPr="00E65B29" w:rsidRDefault="00E57E9D" w:rsidP="00445DB9">
      <w:pPr>
        <w:autoSpaceDE w:val="0"/>
        <w:autoSpaceDN w:val="0"/>
        <w:adjustRightInd w:val="0"/>
        <w:spacing w:after="0" w:line="240" w:lineRule="auto"/>
        <w:ind w:firstLine="720"/>
        <w:jc w:val="both"/>
        <w:rPr>
          <w:rFonts w:ascii="Times New Roman" w:eastAsia="Times New Roman" w:hAnsi="Times New Roman" w:cs="Times New Roman"/>
          <w:color w:val="00B050"/>
          <w:sz w:val="24"/>
          <w:szCs w:val="24"/>
          <w:lang w:val="en-US" w:eastAsia="tr-TR"/>
        </w:rPr>
      </w:pPr>
      <w:r w:rsidRPr="00E65B29">
        <w:rPr>
          <w:rFonts w:ascii="Times New Roman" w:eastAsia="Times New Roman" w:hAnsi="Times New Roman" w:cs="Times New Roman"/>
          <w:color w:val="00B050"/>
          <w:sz w:val="24"/>
          <w:szCs w:val="24"/>
          <w:lang w:val="en-US" w:eastAsia="tr-TR"/>
        </w:rPr>
        <w:t xml:space="preserve"> (3) </w:t>
      </w:r>
      <w:proofErr w:type="spellStart"/>
      <w:r w:rsidRPr="00E65B29">
        <w:rPr>
          <w:rFonts w:ascii="Times New Roman" w:eastAsia="Times New Roman" w:hAnsi="Times New Roman" w:cs="Times New Roman"/>
          <w:color w:val="00B050"/>
          <w:sz w:val="24"/>
          <w:szCs w:val="24"/>
          <w:lang w:val="en-US" w:eastAsia="tr-TR"/>
        </w:rPr>
        <w:t>Kişisel</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bilgi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veriler</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ancak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kişinin</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açık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rızasına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veya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kanunla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öngörülen</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meşru</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bir</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sebebe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dayalı</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olarak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ayrımcılığa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yol</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açmayacak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şekilde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toplanabilir</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işlenebilir</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kullanılabilir</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proofErr w:type="gramStart"/>
      <w:r w:rsidRPr="00E65B29">
        <w:rPr>
          <w:rFonts w:ascii="Times New Roman" w:eastAsia="Times New Roman" w:hAnsi="Times New Roman" w:cs="Times New Roman"/>
          <w:color w:val="00B050"/>
          <w:sz w:val="24"/>
          <w:szCs w:val="24"/>
          <w:lang w:val="en-US" w:eastAsia="tr-TR"/>
        </w:rPr>
        <w:t>Kişisel</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bilgi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veriler</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otomatik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olarak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toplanamaz</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veya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işlenemez</w:t>
      </w:r>
      <w:proofErr w:type="spellEnd"/>
      <w:r w:rsidRPr="00E65B29">
        <w:rPr>
          <w:rFonts w:ascii="Times New Roman" w:eastAsia="Times New Roman" w:hAnsi="Times New Roman" w:cs="Times New Roman"/>
          <w:color w:val="00B050"/>
          <w:sz w:val="24"/>
          <w:szCs w:val="24"/>
          <w:lang w:val="en-US" w:eastAsia="tr-TR"/>
        </w:rPr>
        <w:t>.</w:t>
      </w:r>
      <w:proofErr w:type="gramEnd"/>
      <w:r w:rsidRPr="00E65B29">
        <w:rPr>
          <w:rFonts w:ascii="Times New Roman" w:eastAsia="Times New Roman" w:hAnsi="Times New Roman" w:cs="Times New Roman"/>
          <w:color w:val="00B050"/>
          <w:sz w:val="24"/>
          <w:szCs w:val="24"/>
          <w:lang w:val="en-US" w:eastAsia="tr-TR"/>
        </w:rPr>
        <w:t xml:space="preserve"> </w:t>
      </w:r>
    </w:p>
    <w:p w:rsidR="00E57E9D" w:rsidRPr="00E65B29" w:rsidRDefault="00E57E9D" w:rsidP="00445DB9">
      <w:pPr>
        <w:autoSpaceDE w:val="0"/>
        <w:autoSpaceDN w:val="0"/>
        <w:adjustRightInd w:val="0"/>
        <w:spacing w:after="0" w:line="240" w:lineRule="auto"/>
        <w:ind w:firstLine="720"/>
        <w:jc w:val="both"/>
        <w:rPr>
          <w:rFonts w:ascii="Times New Roman" w:eastAsia="Times New Roman" w:hAnsi="Times New Roman" w:cs="Times New Roman"/>
          <w:color w:val="00B050"/>
          <w:sz w:val="24"/>
          <w:szCs w:val="24"/>
          <w:lang w:val="en-US" w:eastAsia="tr-TR"/>
        </w:rPr>
      </w:pPr>
      <w:r w:rsidRPr="00E65B29">
        <w:rPr>
          <w:rFonts w:ascii="Times New Roman" w:eastAsia="Times New Roman" w:hAnsi="Times New Roman" w:cs="Times New Roman"/>
          <w:color w:val="00B050"/>
          <w:sz w:val="24"/>
          <w:szCs w:val="24"/>
          <w:lang w:val="en-US" w:eastAsia="tr-TR"/>
        </w:rPr>
        <w:t xml:space="preserve">(4) </w:t>
      </w:r>
      <w:proofErr w:type="spellStart"/>
      <w:r w:rsidRPr="00E65B29">
        <w:rPr>
          <w:rFonts w:ascii="Times New Roman" w:eastAsia="Times New Roman" w:hAnsi="Times New Roman" w:cs="Times New Roman"/>
          <w:color w:val="00B050"/>
          <w:sz w:val="24"/>
          <w:szCs w:val="24"/>
          <w:lang w:val="en-US" w:eastAsia="tr-TR"/>
        </w:rPr>
        <w:t>Kişisel</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bilgi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verilerin</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korunmasına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ilişkin</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esas</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ve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usuller</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bu</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hakkın</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etkili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olarak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kullanılmasını</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sağlayacak</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şekilde</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kanunla</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düzenlenir</w:t>
      </w:r>
      <w:proofErr w:type="spellEnd"/>
      <w:r w:rsidRPr="00E65B29">
        <w:rPr>
          <w:rFonts w:ascii="Times New Roman" w:eastAsia="Times New Roman" w:hAnsi="Times New Roman" w:cs="Times New Roman"/>
          <w:color w:val="00B050"/>
          <w:sz w:val="24"/>
          <w:szCs w:val="24"/>
          <w:lang w:val="en-US" w:eastAsia="tr-TR"/>
        </w:rPr>
        <w:t xml:space="preserve">. </w:t>
      </w:r>
    </w:p>
    <w:p w:rsidR="00E57E9D" w:rsidRPr="00E65B29" w:rsidRDefault="00E57E9D" w:rsidP="00445DB9">
      <w:pPr>
        <w:spacing w:after="0" w:line="240" w:lineRule="auto"/>
        <w:ind w:firstLine="708"/>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Gerekçe notu</w:t>
      </w:r>
      <w:r w:rsidRPr="00E65B29">
        <w:rPr>
          <w:rFonts w:ascii="Times New Roman" w:hAnsi="Times New Roman" w:cs="Times New Roman"/>
          <w:color w:val="00B050"/>
          <w:sz w:val="24"/>
          <w:szCs w:val="24"/>
        </w:rPr>
        <w:t>: Bu hakkın kullanılmasının basın özgürlüğü açısından doğuracağı sakınca ilgili maddede veya gerekçede yer alacaktır.</w:t>
      </w:r>
    </w:p>
    <w:p w:rsidR="00E57E9D" w:rsidRPr="00E65B29" w:rsidRDefault="00E57E9D"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Makul süre ve istisnalar gerekçede izah edilecektir.</w:t>
      </w:r>
    </w:p>
    <w:p w:rsidR="00E57E9D" w:rsidRDefault="00E57E9D" w:rsidP="00445DB9">
      <w:pPr>
        <w:spacing w:after="0" w:line="240" w:lineRule="auto"/>
        <w:jc w:val="both"/>
        <w:rPr>
          <w:rFonts w:ascii="Times New Roman" w:eastAsia="Times New Roman" w:hAnsi="Times New Roman" w:cs="Times New Roman"/>
          <w:bCs/>
          <w:color w:val="00B050"/>
          <w:sz w:val="24"/>
          <w:szCs w:val="24"/>
          <w:lang w:eastAsia="tr-TR"/>
        </w:rPr>
      </w:pPr>
      <w:r w:rsidRPr="00E65B29">
        <w:rPr>
          <w:rFonts w:ascii="Times New Roman" w:eastAsia="Times New Roman" w:hAnsi="Times New Roman" w:cs="Times New Roman"/>
          <w:color w:val="00B050"/>
          <w:sz w:val="24"/>
          <w:szCs w:val="24"/>
          <w:lang w:val="en-US" w:eastAsia="tr-TR"/>
        </w:rPr>
        <w:t xml:space="preserve">BDP </w:t>
      </w:r>
      <w:proofErr w:type="spellStart"/>
      <w:r w:rsidRPr="00E65B29">
        <w:rPr>
          <w:rFonts w:ascii="Times New Roman" w:eastAsia="Times New Roman" w:hAnsi="Times New Roman" w:cs="Times New Roman"/>
          <w:color w:val="00B050"/>
          <w:sz w:val="24"/>
          <w:szCs w:val="24"/>
          <w:lang w:val="en-US" w:eastAsia="tr-TR"/>
        </w:rPr>
        <w:t>önerisi</w:t>
      </w:r>
      <w:proofErr w:type="spellEnd"/>
      <w:r w:rsidRPr="00E65B29">
        <w:rPr>
          <w:rFonts w:ascii="Times New Roman" w:eastAsia="Times New Roman" w:hAnsi="Times New Roman" w:cs="Times New Roman"/>
          <w:color w:val="00B050"/>
          <w:sz w:val="24"/>
          <w:szCs w:val="24"/>
          <w:lang w:val="en-US" w:eastAsia="tr-TR"/>
        </w:rPr>
        <w:t xml:space="preserve"> </w:t>
      </w:r>
      <w:proofErr w:type="spellStart"/>
      <w:r w:rsidRPr="00E65B29">
        <w:rPr>
          <w:rFonts w:ascii="Times New Roman" w:eastAsia="Times New Roman" w:hAnsi="Times New Roman" w:cs="Times New Roman"/>
          <w:color w:val="00B050"/>
          <w:sz w:val="24"/>
          <w:szCs w:val="24"/>
          <w:lang w:val="en-US" w:eastAsia="tr-TR"/>
        </w:rPr>
        <w:t>olan</w:t>
      </w:r>
      <w:proofErr w:type="spellEnd"/>
      <w:r w:rsidRPr="00E65B29">
        <w:rPr>
          <w:rFonts w:ascii="Times New Roman" w:eastAsia="Times New Roman" w:hAnsi="Times New Roman" w:cs="Times New Roman"/>
          <w:color w:val="00B050"/>
          <w:sz w:val="24"/>
          <w:szCs w:val="24"/>
          <w:lang w:val="en-US" w:eastAsia="tr-TR"/>
        </w:rPr>
        <w:t xml:space="preserve"> “</w:t>
      </w:r>
      <w:r w:rsidRPr="00E65B29">
        <w:rPr>
          <w:rFonts w:ascii="Times New Roman" w:eastAsia="Times New Roman" w:hAnsi="Times New Roman" w:cs="Times New Roman"/>
          <w:bCs/>
          <w:color w:val="00B050"/>
          <w:sz w:val="24"/>
          <w:szCs w:val="24"/>
          <w:lang w:eastAsia="tr-TR"/>
        </w:rPr>
        <w:t>Kişilerin ırk, etnik köken, siyasi düşünce, felsefi inanç, din, mezhep veya diğer inançları, dernek, vakıf, parti ve sendika üyeliği, sağlık ve özel yaşamları ile ilgili kişisel veriler toplanamaz veya işlenemez.” kavramları gerekçe notu olarak tartışılacaktır.</w:t>
      </w:r>
    </w:p>
    <w:p w:rsidR="006F18D3" w:rsidRDefault="006F18D3" w:rsidP="00445DB9">
      <w:pPr>
        <w:autoSpaceDE w:val="0"/>
        <w:autoSpaceDN w:val="0"/>
        <w:adjustRightInd w:val="0"/>
        <w:spacing w:after="0" w:line="240" w:lineRule="auto"/>
        <w:ind w:firstLine="720"/>
        <w:jc w:val="both"/>
        <w:rPr>
          <w:rFonts w:ascii="Times New Roman" w:hAnsi="Times New Roman" w:cs="Times New Roman"/>
          <w:b/>
          <w:bCs/>
          <w:color w:val="00B050"/>
          <w:sz w:val="24"/>
          <w:szCs w:val="24"/>
          <w:lang w:val="en-US"/>
        </w:rPr>
      </w:pPr>
    </w:p>
    <w:p w:rsidR="00031623" w:rsidRPr="00450F1C" w:rsidRDefault="00031623" w:rsidP="00031623">
      <w:pPr>
        <w:spacing w:after="0" w:line="240" w:lineRule="auto"/>
        <w:ind w:firstLine="725"/>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Konut dokunulmazlığı </w:t>
      </w:r>
      <w:r w:rsidRPr="00B659A6">
        <w:rPr>
          <w:rFonts w:ascii="Times New Roman" w:hAnsi="Times New Roman" w:cs="Times New Roman"/>
          <w:b/>
          <w:i/>
          <w:color w:val="00B050"/>
          <w:sz w:val="24"/>
          <w:szCs w:val="24"/>
        </w:rPr>
        <w:t>(Yeniden gözden geçirilecektir)</w:t>
      </w:r>
    </w:p>
    <w:p w:rsidR="00031623" w:rsidRPr="00450F1C" w:rsidRDefault="00031623" w:rsidP="00031623">
      <w:pPr>
        <w:spacing w:after="0" w:line="240" w:lineRule="auto"/>
        <w:ind w:firstLine="725"/>
        <w:rPr>
          <w:rFonts w:ascii="Times New Roman" w:hAnsi="Times New Roman" w:cs="Times New Roman"/>
          <w:color w:val="00B050"/>
          <w:sz w:val="24"/>
          <w:szCs w:val="24"/>
          <w:lang w:val="en-US"/>
        </w:rPr>
      </w:pPr>
      <w:r w:rsidRPr="00005949">
        <w:rPr>
          <w:rFonts w:ascii="Times New Roman" w:hAnsi="Times New Roman" w:cs="Times New Roman"/>
          <w:b/>
          <w:color w:val="00B050"/>
          <w:sz w:val="24"/>
          <w:szCs w:val="24"/>
          <w:u w:val="single"/>
        </w:rPr>
        <w:t>Madde 12.</w:t>
      </w:r>
      <w:r w:rsidRPr="00450F1C">
        <w:rPr>
          <w:rFonts w:ascii="Times New Roman" w:hAnsi="Times New Roman" w:cs="Times New Roman"/>
          <w:color w:val="00B050"/>
          <w:sz w:val="24"/>
          <w:szCs w:val="24"/>
        </w:rPr>
        <w:t xml:space="preserve"> (1) Hiç k</w:t>
      </w:r>
      <w:proofErr w:type="spellStart"/>
      <w:r w:rsidRPr="00450F1C">
        <w:rPr>
          <w:rFonts w:ascii="Times New Roman" w:hAnsi="Times New Roman" w:cs="Times New Roman"/>
          <w:color w:val="00B050"/>
          <w:sz w:val="24"/>
          <w:szCs w:val="24"/>
          <w:lang w:val="en-US"/>
        </w:rPr>
        <w:t>imsenin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konutuna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r w:rsidRPr="00450F1C">
        <w:rPr>
          <w:rFonts w:ascii="Times New Roman" w:hAnsi="Times New Roman" w:cs="Times New Roman"/>
          <w:color w:val="00B050"/>
          <w:sz w:val="24"/>
          <w:szCs w:val="24"/>
        </w:rPr>
        <w:t>kamuya açık olmayan özel işyerine</w:t>
      </w:r>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dokunulamaz</w:t>
      </w:r>
      <w:proofErr w:type="spellEnd"/>
      <w:r w:rsidRPr="00450F1C">
        <w:rPr>
          <w:rFonts w:ascii="Times New Roman" w:hAnsi="Times New Roman" w:cs="Times New Roman"/>
          <w:color w:val="00B050"/>
          <w:sz w:val="24"/>
          <w:szCs w:val="24"/>
          <w:lang w:val="en-US"/>
        </w:rPr>
        <w:t xml:space="preserve">. </w:t>
      </w:r>
      <w:proofErr w:type="spellStart"/>
      <w:proofErr w:type="gramStart"/>
      <w:r w:rsidRPr="00450F1C">
        <w:rPr>
          <w:rFonts w:ascii="Times New Roman" w:hAnsi="Times New Roman" w:cs="Times New Roman"/>
          <w:color w:val="00B050"/>
          <w:sz w:val="24"/>
          <w:szCs w:val="24"/>
          <w:lang w:val="en-US"/>
        </w:rPr>
        <w:t>Herkes</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konutuna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işyerine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yönelik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hukuk</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dışı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müdahale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ve</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saldırılara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karşı</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korunma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hakkına</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sahiptir</w:t>
      </w:r>
      <w:proofErr w:type="spellEnd"/>
      <w:r w:rsidRPr="00450F1C">
        <w:rPr>
          <w:rFonts w:ascii="Times New Roman" w:hAnsi="Times New Roman" w:cs="Times New Roman"/>
          <w:color w:val="00B050"/>
          <w:sz w:val="24"/>
          <w:szCs w:val="24"/>
          <w:lang w:val="en-US"/>
        </w:rPr>
        <w:t>.</w:t>
      </w:r>
      <w:proofErr w:type="gramEnd"/>
    </w:p>
    <w:p w:rsidR="00031623" w:rsidRPr="00450F1C" w:rsidRDefault="00031623" w:rsidP="00031623">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w:t>
      </w:r>
      <w:r>
        <w:rPr>
          <w:rFonts w:ascii="Times New Roman" w:hAnsi="Times New Roman" w:cs="Times New Roman"/>
          <w:color w:val="00B050"/>
          <w:sz w:val="24"/>
          <w:szCs w:val="24"/>
        </w:rPr>
        <w:t>G</w:t>
      </w:r>
      <w:r w:rsidRPr="00450F1C">
        <w:rPr>
          <w:rFonts w:ascii="Times New Roman" w:hAnsi="Times New Roman" w:cs="Times New Roman"/>
          <w:color w:val="00B050"/>
          <w:sz w:val="24"/>
          <w:szCs w:val="24"/>
        </w:rPr>
        <w:t>enel sağlığın veya başkalarının hak ve hürriyetlerinin korunması veya kuvvetli</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şüphenin varlığı halinde suç işlenmesinin önlenmesi amacıyla usulüne göre verilmiş hâkim kararı olmadıkça; ayrıca bu sebeplere ve adli soruşturma gereklerine bağlı olarak gecikmesinde sakınca bulunan </w:t>
      </w:r>
      <w:proofErr w:type="gramStart"/>
      <w:r w:rsidRPr="00450F1C">
        <w:rPr>
          <w:rFonts w:ascii="Times New Roman" w:hAnsi="Times New Roman" w:cs="Times New Roman"/>
          <w:color w:val="00B050"/>
          <w:sz w:val="24"/>
          <w:szCs w:val="24"/>
        </w:rPr>
        <w:t xml:space="preserve">hallerde </w:t>
      </w:r>
      <w:r w:rsidRPr="00450F1C">
        <w:rPr>
          <w:rFonts w:ascii="Times New Roman" w:hAnsi="Times New Roman" w:cs="Times New Roman"/>
          <w:color w:val="FF0000"/>
          <w:sz w:val="24"/>
          <w:szCs w:val="24"/>
        </w:rPr>
        <w:t xml:space="preserve"> </w:t>
      </w:r>
      <w:r w:rsidRPr="00E7167C">
        <w:rPr>
          <w:rFonts w:ascii="Times New Roman" w:hAnsi="Times New Roman" w:cs="Times New Roman"/>
          <w:color w:val="00B050"/>
          <w:sz w:val="24"/>
          <w:szCs w:val="24"/>
        </w:rPr>
        <w:t>cumhuriyet</w:t>
      </w:r>
      <w:proofErr w:type="gramEnd"/>
      <w:r w:rsidRPr="00E7167C">
        <w:rPr>
          <w:rFonts w:ascii="Times New Roman" w:hAnsi="Times New Roman" w:cs="Times New Roman"/>
          <w:color w:val="00B050"/>
          <w:sz w:val="24"/>
          <w:szCs w:val="24"/>
        </w:rPr>
        <w:t xml:space="preserve"> savcısının</w:t>
      </w:r>
      <w:r w:rsidRPr="00450F1C">
        <w:rPr>
          <w:rFonts w:ascii="Times New Roman" w:hAnsi="Times New Roman" w:cs="Times New Roman"/>
          <w:sz w:val="24"/>
          <w:szCs w:val="24"/>
        </w:rPr>
        <w:t xml:space="preserve"> </w:t>
      </w:r>
      <w:r w:rsidRPr="00450F1C">
        <w:rPr>
          <w:rFonts w:ascii="Times New Roman" w:hAnsi="Times New Roman" w:cs="Times New Roman"/>
          <w:color w:val="00B050"/>
          <w:sz w:val="24"/>
          <w:szCs w:val="24"/>
        </w:rPr>
        <w:t xml:space="preserve">yazılı emri bulunmadıkça, kimsenin konutuna girilemez, konutunda arama yapılamaz ve buradaki eşyaya el konulamaz. Yetkili merciin kararı yirmi dört saat içinde görevli hâkimin onayına sunulur. </w:t>
      </w:r>
      <w:proofErr w:type="gramStart"/>
      <w:r w:rsidRPr="00450F1C">
        <w:rPr>
          <w:rFonts w:ascii="Times New Roman" w:hAnsi="Times New Roman" w:cs="Times New Roman"/>
          <w:color w:val="00B050"/>
          <w:sz w:val="24"/>
          <w:szCs w:val="24"/>
        </w:rPr>
        <w:t>Hakim</w:t>
      </w:r>
      <w:proofErr w:type="gramEnd"/>
      <w:r w:rsidRPr="00450F1C">
        <w:rPr>
          <w:rFonts w:ascii="Times New Roman" w:hAnsi="Times New Roman" w:cs="Times New Roman"/>
          <w:color w:val="00B050"/>
          <w:sz w:val="24"/>
          <w:szCs w:val="24"/>
        </w:rPr>
        <w:t>, kararını el koymadan itibaren kırk sekiz saat içinde açıklar;  aksi halde, el koyma kararı kendiliğinden kalkar.</w:t>
      </w:r>
    </w:p>
    <w:p w:rsidR="00031623" w:rsidRDefault="00031623" w:rsidP="00031623">
      <w:pPr>
        <w:spacing w:after="0" w:line="240" w:lineRule="auto"/>
        <w:ind w:firstLine="708"/>
        <w:rPr>
          <w:rFonts w:ascii="Times New Roman" w:hAnsi="Times New Roman" w:cs="Times New Roman"/>
          <w:color w:val="00B050"/>
          <w:sz w:val="24"/>
          <w:szCs w:val="24"/>
        </w:rPr>
      </w:pPr>
      <w:r w:rsidRPr="00450F1C">
        <w:rPr>
          <w:rFonts w:ascii="Times New Roman" w:hAnsi="Times New Roman" w:cs="Times New Roman"/>
          <w:color w:val="00B050"/>
          <w:sz w:val="24"/>
          <w:szCs w:val="24"/>
        </w:rPr>
        <w:t>(3) İdari kolluğun genel sağlığın korunmasına ilişkin yetkileri saklı kalmak kaydıyla, kimsenin konutunda ve kamuya açık olmayan özel işyerlerinde önleme araması yapılamaz.</w:t>
      </w:r>
    </w:p>
    <w:p w:rsidR="00031623" w:rsidRDefault="00031623" w:rsidP="00031623">
      <w:pPr>
        <w:spacing w:after="0" w:line="240" w:lineRule="auto"/>
        <w:ind w:firstLine="725"/>
        <w:jc w:val="both"/>
        <w:rPr>
          <w:rFonts w:ascii="Times New Roman" w:hAnsi="Times New Roman" w:cs="Times New Roman"/>
          <w:b/>
          <w:color w:val="00B050"/>
          <w:sz w:val="24"/>
          <w:szCs w:val="24"/>
        </w:rPr>
      </w:pPr>
      <w:r w:rsidRPr="00243339">
        <w:rPr>
          <w:rFonts w:ascii="Times New Roman" w:hAnsi="Times New Roman" w:cs="Times New Roman"/>
          <w:b/>
          <w:sz w:val="24"/>
          <w:szCs w:val="24"/>
        </w:rPr>
        <w:t>Not:</w:t>
      </w:r>
      <w:r w:rsidRPr="00243339">
        <w:rPr>
          <w:rFonts w:ascii="Times New Roman" w:hAnsi="Times New Roman" w:cs="Times New Roman"/>
          <w:sz w:val="24"/>
          <w:szCs w:val="24"/>
        </w:rPr>
        <w:t xml:space="preserve"> (MHP) Maddede yer alan sınırlama nedenlerinin yetersiz kaldığı bir örnek bulunduğu takdirde kamu düzeni de maddede bir sınırlama sebebi olarak düzenlenecektir.</w:t>
      </w:r>
    </w:p>
    <w:p w:rsidR="00031623" w:rsidRDefault="00031623" w:rsidP="00B56036">
      <w:pPr>
        <w:spacing w:after="0" w:line="240" w:lineRule="auto"/>
        <w:ind w:firstLine="725"/>
        <w:jc w:val="both"/>
        <w:rPr>
          <w:rFonts w:ascii="Times New Roman" w:hAnsi="Times New Roman" w:cs="Times New Roman"/>
          <w:b/>
          <w:color w:val="00B050"/>
          <w:sz w:val="24"/>
          <w:szCs w:val="24"/>
        </w:rPr>
      </w:pPr>
    </w:p>
    <w:p w:rsidR="00B56036" w:rsidRDefault="00B56036" w:rsidP="00B56036">
      <w:pPr>
        <w:spacing w:after="0" w:line="240" w:lineRule="auto"/>
        <w:ind w:firstLine="725"/>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Haberleşme hürriyeti (özgürlüğü)</w:t>
      </w:r>
      <w:r>
        <w:rPr>
          <w:rFonts w:ascii="Times New Roman" w:hAnsi="Times New Roman" w:cs="Times New Roman"/>
          <w:b/>
          <w:color w:val="00B050"/>
          <w:sz w:val="24"/>
          <w:szCs w:val="24"/>
        </w:rPr>
        <w:t xml:space="preserve"> </w:t>
      </w:r>
    </w:p>
    <w:p w:rsidR="00B56036" w:rsidRPr="00450F1C" w:rsidRDefault="00B56036" w:rsidP="00B56036">
      <w:pPr>
        <w:spacing w:after="0" w:line="240" w:lineRule="auto"/>
        <w:ind w:firstLine="725"/>
        <w:jc w:val="both"/>
        <w:rPr>
          <w:rFonts w:ascii="Times New Roman" w:hAnsi="Times New Roman" w:cs="Times New Roman"/>
          <w:color w:val="00B050"/>
          <w:sz w:val="24"/>
          <w:szCs w:val="24"/>
        </w:rPr>
      </w:pPr>
      <w:r w:rsidRPr="00005949">
        <w:rPr>
          <w:rFonts w:ascii="Times New Roman" w:hAnsi="Times New Roman" w:cs="Times New Roman"/>
          <w:b/>
          <w:color w:val="00B050"/>
          <w:sz w:val="24"/>
          <w:szCs w:val="24"/>
          <w:u w:val="single"/>
        </w:rPr>
        <w:lastRenderedPageBreak/>
        <w:t>Madde 13.</w:t>
      </w:r>
      <w:r w:rsidRPr="00450F1C">
        <w:rPr>
          <w:rFonts w:ascii="Times New Roman" w:hAnsi="Times New Roman" w:cs="Times New Roman"/>
          <w:color w:val="00B050"/>
          <w:sz w:val="24"/>
          <w:szCs w:val="24"/>
        </w:rPr>
        <w:t xml:space="preserve"> (1) Herkes haberleşme hürriyetine (özgürlüğüne) sahiptir. Haberleşmenin gizliliği ve dokunulmazlığı esastır.</w:t>
      </w:r>
    </w:p>
    <w:p w:rsidR="00B56036" w:rsidRPr="00450F1C" w:rsidRDefault="00B56036" w:rsidP="00B56036">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Millî güvenliğin, başkalarının hak ve hürriyetlerinin korunması veya kuvvetli şüphenin varlığı halinde suç işlenmesinin önlenmesi amacıyla usulüne göre verilmiş hâkim kararı olmadıkça; ayrıca bu sebeplere ve adli soruşturma gereklerine bağlı olarak gecikm</w:t>
      </w:r>
      <w:r>
        <w:rPr>
          <w:rFonts w:ascii="Times New Roman" w:hAnsi="Times New Roman" w:cs="Times New Roman"/>
          <w:color w:val="00B050"/>
          <w:sz w:val="24"/>
          <w:szCs w:val="24"/>
        </w:rPr>
        <w:t>esinde sakınca bulunan hallerde</w:t>
      </w:r>
      <w:r w:rsidRPr="00450F1C">
        <w:rPr>
          <w:rFonts w:ascii="Times New Roman" w:hAnsi="Times New Roman" w:cs="Times New Roman"/>
          <w:color w:val="FF0000"/>
          <w:sz w:val="24"/>
          <w:szCs w:val="24"/>
        </w:rPr>
        <w:t xml:space="preserve"> </w:t>
      </w:r>
      <w:r w:rsidRPr="00E7167C">
        <w:rPr>
          <w:rFonts w:ascii="Times New Roman" w:hAnsi="Times New Roman" w:cs="Times New Roman"/>
          <w:color w:val="00B050"/>
          <w:sz w:val="24"/>
          <w:szCs w:val="24"/>
        </w:rPr>
        <w:t>cumhuriyet savcısının</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 xml:space="preserve">yazılı emri bulunmadıkça haberleşme engellenemez ve haberleşmenin gizliliğine dokunulamaz. </w:t>
      </w:r>
      <w:r>
        <w:rPr>
          <w:rFonts w:ascii="Times New Roman" w:hAnsi="Times New Roman" w:cs="Times New Roman"/>
          <w:color w:val="00B050"/>
          <w:sz w:val="24"/>
          <w:szCs w:val="24"/>
        </w:rPr>
        <w:t>Cumhuriyet savcısının yazılı emri</w:t>
      </w:r>
      <w:r w:rsidRPr="00450F1C">
        <w:rPr>
          <w:rFonts w:ascii="Times New Roman" w:hAnsi="Times New Roman" w:cs="Times New Roman"/>
          <w:color w:val="00B050"/>
          <w:sz w:val="24"/>
          <w:szCs w:val="24"/>
        </w:rPr>
        <w:t xml:space="preserve"> yirmi dört saat içinde görevli hâkimin onayına sunulur. Hâkim, müdahaleyi izleyen en geç kırk sekiz saat içinde kararını verir; aksi halde karar kendiliğinden ortadan kalkar.</w:t>
      </w:r>
    </w:p>
    <w:p w:rsidR="00B56036" w:rsidRPr="00450F1C" w:rsidRDefault="00B56036" w:rsidP="00B56036">
      <w:pPr>
        <w:spacing w:after="0" w:line="240" w:lineRule="auto"/>
        <w:ind w:firstLine="725"/>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Haberleşmenin denetiminin zorunlu olduğu kurum ve kuruluşlarda uygulanacak usul ve esaslar kanunla düzenlenir.</w:t>
      </w:r>
    </w:p>
    <w:p w:rsidR="00B56036" w:rsidRDefault="00B56036" w:rsidP="00B56036">
      <w:pPr>
        <w:spacing w:after="0" w:line="240" w:lineRule="auto"/>
        <w:ind w:firstLine="725"/>
        <w:jc w:val="both"/>
        <w:rPr>
          <w:rFonts w:ascii="Times New Roman" w:hAnsi="Times New Roman" w:cs="Times New Roman"/>
          <w:b/>
          <w:color w:val="00B050"/>
          <w:sz w:val="24"/>
          <w:szCs w:val="24"/>
        </w:rPr>
      </w:pPr>
    </w:p>
    <w:p w:rsidR="00B56036" w:rsidRDefault="00B56036" w:rsidP="00B56036">
      <w:pPr>
        <w:autoSpaceDE w:val="0"/>
        <w:autoSpaceDN w:val="0"/>
        <w:adjustRightInd w:val="0"/>
        <w:spacing w:after="0" w:line="240" w:lineRule="auto"/>
        <w:ind w:firstLine="720"/>
        <w:jc w:val="both"/>
        <w:rPr>
          <w:rFonts w:ascii="Times New Roman" w:hAnsi="Times New Roman" w:cs="Times New Roman"/>
          <w:b/>
          <w:bCs/>
          <w:color w:val="00B050"/>
          <w:sz w:val="24"/>
          <w:szCs w:val="24"/>
          <w:lang w:val="en-US"/>
        </w:rPr>
      </w:pPr>
      <w:r w:rsidRPr="006221B1">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1</w:t>
      </w:r>
      <w:proofErr w:type="gramStart"/>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 Haberleşmede kullanılan gönderiler” ifadesi gerekçede yer alacaktır.</w:t>
      </w:r>
    </w:p>
    <w:p w:rsidR="00B56036" w:rsidRDefault="00B56036" w:rsidP="00445DB9">
      <w:pPr>
        <w:autoSpaceDE w:val="0"/>
        <w:autoSpaceDN w:val="0"/>
        <w:adjustRightInd w:val="0"/>
        <w:spacing w:after="0" w:line="240" w:lineRule="auto"/>
        <w:ind w:firstLine="720"/>
        <w:jc w:val="both"/>
        <w:rPr>
          <w:rFonts w:ascii="Times New Roman" w:hAnsi="Times New Roman" w:cs="Times New Roman"/>
          <w:b/>
          <w:bCs/>
          <w:color w:val="00B050"/>
          <w:sz w:val="24"/>
          <w:szCs w:val="24"/>
          <w:lang w:val="en-US"/>
        </w:rPr>
      </w:pPr>
    </w:p>
    <w:p w:rsidR="005463C7" w:rsidRDefault="005463C7" w:rsidP="005463C7">
      <w:pPr>
        <w:spacing w:after="0" w:line="240" w:lineRule="auto"/>
        <w:ind w:firstLine="709"/>
        <w:jc w:val="both"/>
        <w:rPr>
          <w:rFonts w:ascii="Times New Roman" w:hAnsi="Times New Roman" w:cs="Times New Roman"/>
          <w:b/>
          <w:i/>
          <w:color w:val="00B050"/>
          <w:sz w:val="24"/>
          <w:szCs w:val="24"/>
        </w:rPr>
      </w:pPr>
      <w:r w:rsidRPr="00E65B29">
        <w:rPr>
          <w:rFonts w:ascii="Times New Roman" w:hAnsi="Times New Roman" w:cs="Times New Roman"/>
          <w:b/>
          <w:color w:val="00B050"/>
          <w:sz w:val="24"/>
          <w:szCs w:val="24"/>
        </w:rPr>
        <w:t>Bilim ve sanat hürriyeti (özgürlüğü)</w:t>
      </w:r>
      <w:r>
        <w:rPr>
          <w:rFonts w:ascii="Times New Roman" w:hAnsi="Times New Roman" w:cs="Times New Roman"/>
          <w:b/>
          <w:color w:val="00B050"/>
          <w:sz w:val="24"/>
          <w:szCs w:val="24"/>
        </w:rPr>
        <w:t xml:space="preserve"> </w:t>
      </w:r>
    </w:p>
    <w:p w:rsidR="005463C7" w:rsidRPr="00E65B29" w:rsidRDefault="005463C7" w:rsidP="005463C7">
      <w:pPr>
        <w:spacing w:after="0" w:line="240" w:lineRule="auto"/>
        <w:ind w:firstLine="709"/>
        <w:jc w:val="both"/>
        <w:rPr>
          <w:rFonts w:ascii="Times New Roman" w:hAnsi="Times New Roman" w:cs="Times New Roman"/>
          <w:color w:val="00B050"/>
          <w:sz w:val="24"/>
          <w:szCs w:val="24"/>
        </w:rPr>
      </w:pPr>
      <w:r w:rsidRPr="00707F82">
        <w:rPr>
          <w:rFonts w:ascii="Times New Roman" w:hAnsi="Times New Roman" w:cs="Times New Roman"/>
          <w:b/>
          <w:color w:val="00B050"/>
          <w:sz w:val="24"/>
          <w:szCs w:val="24"/>
          <w:u w:val="single"/>
        </w:rPr>
        <w:t>Madde 18.</w:t>
      </w:r>
      <w:r w:rsidRPr="00E65B29">
        <w:rPr>
          <w:rFonts w:ascii="Times New Roman" w:hAnsi="Times New Roman" w:cs="Times New Roman"/>
          <w:b/>
          <w:color w:val="00B050"/>
          <w:sz w:val="24"/>
          <w:szCs w:val="24"/>
        </w:rPr>
        <w:t xml:space="preserve"> </w:t>
      </w:r>
      <w:r w:rsidRPr="00E65B29">
        <w:rPr>
          <w:rFonts w:ascii="Times New Roman" w:hAnsi="Times New Roman" w:cs="Times New Roman"/>
          <w:color w:val="00B050"/>
          <w:sz w:val="24"/>
          <w:szCs w:val="24"/>
        </w:rPr>
        <w:t>(1) Herkes, bilim ve sanatı serbestçe öğrenme ve öğretme, açıklama, icra etme, yayma ve bu alanlarda her türlü araştırma hak ve hürriyetine (özgürlüğüne) sahiptir.</w:t>
      </w:r>
    </w:p>
    <w:p w:rsidR="005463C7" w:rsidRPr="00E65B29" w:rsidRDefault="005463C7" w:rsidP="005463C7">
      <w:pPr>
        <w:tabs>
          <w:tab w:val="left" w:pos="3686"/>
        </w:tabs>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(2) Devlet, bu hak ve hürriyetin (özgürlüğün) önündeki engelleri kaldırmak ve etkili biçimde kullanılmasını sağlamakla yükümlüdür.</w:t>
      </w:r>
    </w:p>
    <w:p w:rsidR="005463C7" w:rsidRPr="00E65B29" w:rsidRDefault="005463C7" w:rsidP="005463C7">
      <w:pPr>
        <w:spacing w:after="0" w:line="240" w:lineRule="auto"/>
        <w:ind w:firstLine="709"/>
        <w:jc w:val="both"/>
        <w:rPr>
          <w:rFonts w:ascii="Times New Roman" w:hAnsi="Times New Roman" w:cs="Times New Roman"/>
          <w:b/>
          <w:sz w:val="24"/>
          <w:szCs w:val="24"/>
        </w:rPr>
      </w:pPr>
      <w:r w:rsidRPr="00E65B29">
        <w:rPr>
          <w:rFonts w:ascii="Times New Roman" w:hAnsi="Times New Roman" w:cs="Times New Roman"/>
          <w:color w:val="00B050"/>
          <w:sz w:val="24"/>
          <w:szCs w:val="24"/>
        </w:rPr>
        <w:t>(3) Devlet, sanatı ve kültürel etkinlikleri destekler ve sanatçıyı korur.</w:t>
      </w:r>
    </w:p>
    <w:p w:rsidR="005463C7" w:rsidRDefault="005463C7" w:rsidP="005463C7">
      <w:pPr>
        <w:spacing w:after="0" w:line="240" w:lineRule="auto"/>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Not:</w:t>
      </w:r>
      <w:r w:rsidRPr="00E65B29">
        <w:rPr>
          <w:rFonts w:ascii="Times New Roman" w:hAnsi="Times New Roman" w:cs="Times New Roman"/>
          <w:color w:val="00B050"/>
          <w:sz w:val="24"/>
          <w:szCs w:val="24"/>
        </w:rPr>
        <w:t xml:space="preserve"> Bilimsel özerklik ilgili maddede yazılacaktır.</w:t>
      </w:r>
    </w:p>
    <w:p w:rsidR="006F18D3" w:rsidRDefault="006F18D3" w:rsidP="00445DB9">
      <w:pPr>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Düzeltme ve cevap hakkı</w:t>
      </w:r>
    </w:p>
    <w:p w:rsidR="00E57E9D" w:rsidRPr="00E65B29" w:rsidRDefault="00707F82" w:rsidP="00445DB9">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20.</w:t>
      </w:r>
      <w:r w:rsidR="00E57E9D" w:rsidRPr="00E65B29">
        <w:rPr>
          <w:rFonts w:ascii="Times New Roman" w:hAnsi="Times New Roman" w:cs="Times New Roman"/>
          <w:color w:val="00B050"/>
          <w:sz w:val="24"/>
          <w:szCs w:val="24"/>
        </w:rPr>
        <w:t xml:space="preserve"> (1) Şeref ve haysiyetlerine dokunulan veya kendileriyle ilgili gerçeğe aykırı yayınlar yapılan herkes düzeltme ve cevap hakkına sahiptir. </w:t>
      </w:r>
    </w:p>
    <w:p w:rsidR="00E57E9D" w:rsidRDefault="00E57E9D" w:rsidP="00445DB9">
      <w:pPr>
        <w:spacing w:after="0" w:line="240" w:lineRule="auto"/>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(2) Düzeltme ve cevap yayımlanmazsa, yayımlanmasının gerekip gerekmediğine hâkim, ilgilinin müracaat tarihinden itibaren en geç kırk sekiz saat içerisinde karar verir.</w:t>
      </w:r>
    </w:p>
    <w:p w:rsidR="005463C7" w:rsidRDefault="005463C7" w:rsidP="00445DB9">
      <w:pPr>
        <w:spacing w:after="0" w:line="240" w:lineRule="auto"/>
        <w:jc w:val="both"/>
        <w:rPr>
          <w:rFonts w:ascii="Times New Roman" w:hAnsi="Times New Roman" w:cs="Times New Roman"/>
          <w:color w:val="00B050"/>
          <w:sz w:val="24"/>
          <w:szCs w:val="24"/>
        </w:rPr>
      </w:pPr>
    </w:p>
    <w:p w:rsidR="005463C7" w:rsidRPr="003E733A" w:rsidRDefault="005463C7" w:rsidP="005463C7">
      <w:pPr>
        <w:spacing w:after="0" w:line="240" w:lineRule="auto"/>
        <w:ind w:firstLine="708"/>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Mülkiyet ve miras hakkı</w:t>
      </w:r>
      <w:r>
        <w:rPr>
          <w:rFonts w:ascii="Times New Roman" w:hAnsi="Times New Roman" w:cs="Times New Roman"/>
          <w:b/>
          <w:color w:val="00B050"/>
          <w:sz w:val="24"/>
          <w:szCs w:val="24"/>
        </w:rPr>
        <w:t xml:space="preserve"> </w:t>
      </w:r>
    </w:p>
    <w:p w:rsidR="005463C7" w:rsidRPr="00E65B29" w:rsidRDefault="00707F82" w:rsidP="005463C7">
      <w:pPr>
        <w:spacing w:after="0" w:line="240" w:lineRule="auto"/>
        <w:ind w:firstLine="709"/>
        <w:jc w:val="both"/>
        <w:rPr>
          <w:rFonts w:ascii="Times New Roman" w:hAnsi="Times New Roman" w:cs="Times New Roman"/>
          <w:color w:val="00B050"/>
          <w:sz w:val="24"/>
          <w:szCs w:val="24"/>
        </w:rPr>
      </w:pPr>
      <w:proofErr w:type="spellStart"/>
      <w:proofErr w:type="gramStart"/>
      <w:r>
        <w:rPr>
          <w:rFonts w:ascii="Times New Roman" w:hAnsi="Times New Roman" w:cs="Times New Roman"/>
          <w:b/>
          <w:color w:val="00B050"/>
          <w:sz w:val="24"/>
          <w:szCs w:val="24"/>
          <w:u w:val="single"/>
          <w:lang w:val="en-US"/>
        </w:rPr>
        <w:t>Madde</w:t>
      </w:r>
      <w:proofErr w:type="spellEnd"/>
      <w:r>
        <w:rPr>
          <w:rFonts w:ascii="Times New Roman" w:hAnsi="Times New Roman" w:cs="Times New Roman"/>
          <w:b/>
          <w:color w:val="00B050"/>
          <w:sz w:val="24"/>
          <w:szCs w:val="24"/>
          <w:u w:val="single"/>
          <w:lang w:val="en-US"/>
        </w:rPr>
        <w:t xml:space="preserve"> 21.</w:t>
      </w:r>
      <w:proofErr w:type="gramEnd"/>
      <w:r w:rsidR="005463C7" w:rsidRPr="00E65B29">
        <w:rPr>
          <w:rFonts w:ascii="Times New Roman" w:hAnsi="Times New Roman" w:cs="Times New Roman"/>
          <w:color w:val="00B050"/>
          <w:sz w:val="24"/>
          <w:szCs w:val="24"/>
          <w:lang w:val="en-US"/>
        </w:rPr>
        <w:t xml:space="preserve"> </w:t>
      </w:r>
      <w:r w:rsidR="005463C7" w:rsidRPr="00E65B29">
        <w:rPr>
          <w:rFonts w:ascii="Times New Roman" w:hAnsi="Times New Roman" w:cs="Times New Roman"/>
          <w:color w:val="00B050"/>
          <w:sz w:val="24"/>
          <w:szCs w:val="24"/>
        </w:rPr>
        <w:t>(1) Herkes, mülkiyet ve miras haklarına sahiptir.</w:t>
      </w:r>
    </w:p>
    <w:p w:rsidR="005463C7" w:rsidRPr="00E65B29" w:rsidRDefault="005463C7" w:rsidP="005463C7">
      <w:pPr>
        <w:spacing w:after="0" w:line="240" w:lineRule="auto"/>
        <w:ind w:firstLine="709"/>
        <w:jc w:val="both"/>
        <w:rPr>
          <w:rFonts w:ascii="Times New Roman" w:hAnsi="Times New Roman" w:cs="Times New Roman"/>
          <w:sz w:val="24"/>
          <w:szCs w:val="24"/>
        </w:rPr>
      </w:pPr>
      <w:r w:rsidRPr="00E65B29">
        <w:rPr>
          <w:rFonts w:ascii="Times New Roman" w:hAnsi="Times New Roman" w:cs="Times New Roman"/>
          <w:color w:val="00B050"/>
          <w:sz w:val="24"/>
          <w:szCs w:val="24"/>
        </w:rPr>
        <w:t>(2) Miras hakkı, kamu yararı; mülkiyet hakkı ise kamu yararı ve yabancılar için milli güvenlik sebebiyle sınırlanabilir.</w:t>
      </w:r>
    </w:p>
    <w:p w:rsidR="005463C7" w:rsidRDefault="005463C7" w:rsidP="005463C7">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Gerekçe Notu:</w:t>
      </w:r>
      <w:r w:rsidRPr="00E65B29">
        <w:rPr>
          <w:rFonts w:ascii="Times New Roman" w:hAnsi="Times New Roman" w:cs="Times New Roman"/>
          <w:color w:val="00B050"/>
          <w:sz w:val="24"/>
          <w:szCs w:val="24"/>
        </w:rPr>
        <w:t xml:space="preserve"> Bu fıkranın “çevre ve doğal hayat hakkı” içinde görüşülmesi ortak kanaattir. Fikri ve sınai mülkiyet hakları da mülkiyet hakkının kapsamı içerisinde değerlendirilecektir.</w:t>
      </w:r>
    </w:p>
    <w:p w:rsidR="005463C7" w:rsidRDefault="005463C7" w:rsidP="005463C7">
      <w:pPr>
        <w:spacing w:after="0" w:line="240" w:lineRule="auto"/>
        <w:ind w:firstLine="708"/>
        <w:jc w:val="both"/>
        <w:rPr>
          <w:rFonts w:ascii="Times New Roman" w:hAnsi="Times New Roman" w:cs="Times New Roman"/>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Çalışma ve sözleşme hürriyeti (özgürlüğü)</w:t>
      </w:r>
    </w:p>
    <w:p w:rsidR="00E57E9D" w:rsidRPr="00E65B29" w:rsidRDefault="00707F82" w:rsidP="00445DB9">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22.</w:t>
      </w:r>
      <w:r w:rsidR="00E57E9D" w:rsidRPr="00E65B29">
        <w:rPr>
          <w:rFonts w:ascii="TR Times New Roman" w:hAnsi="TR Times New Roman"/>
          <w:b/>
          <w:color w:val="00B050"/>
          <w:sz w:val="24"/>
          <w:szCs w:val="24"/>
        </w:rPr>
        <w:t xml:space="preserve"> (1) </w:t>
      </w:r>
      <w:r w:rsidR="00E57E9D" w:rsidRPr="00E65B29">
        <w:rPr>
          <w:rFonts w:ascii="TR Times New Roman" w:hAnsi="TR Times New Roman"/>
          <w:color w:val="00B050"/>
          <w:sz w:val="24"/>
          <w:szCs w:val="24"/>
        </w:rPr>
        <w:t xml:space="preserve">Herkes, dilediği alanda çalışma ve sözleşme hürriyetlerine sahiptir. Özel teşebbüsler kurmak serbesttir. </w:t>
      </w:r>
    </w:p>
    <w:p w:rsidR="00E57E9D" w:rsidRPr="00E65B29" w:rsidRDefault="00E57E9D" w:rsidP="00445DB9">
      <w:pPr>
        <w:spacing w:after="0" w:line="240" w:lineRule="auto"/>
        <w:ind w:firstLine="340"/>
        <w:jc w:val="both"/>
        <w:rPr>
          <w:rFonts w:ascii="TR Times New Roman" w:hAnsi="TR Times New Roman"/>
          <w:color w:val="00B050"/>
          <w:sz w:val="24"/>
          <w:szCs w:val="24"/>
        </w:rPr>
      </w:pPr>
      <w:r w:rsidRPr="00E65B29">
        <w:rPr>
          <w:rFonts w:ascii="Times New Roman" w:hAnsi="Times New Roman" w:cs="Times New Roman"/>
          <w:color w:val="00B050"/>
          <w:sz w:val="24"/>
          <w:szCs w:val="24"/>
        </w:rPr>
        <w:t xml:space="preserve">(2) </w:t>
      </w:r>
      <w:r w:rsidRPr="00E65B29">
        <w:rPr>
          <w:rFonts w:ascii="TR Times New Roman" w:hAnsi="TR Times New Roman"/>
          <w:color w:val="00B050"/>
          <w:sz w:val="24"/>
          <w:szCs w:val="24"/>
        </w:rPr>
        <w:t xml:space="preserve">Devlet, özel teşebbüslerin millî ekonominin gereklerine ve sosyal devlet ilkesine uygun yürümesini, güvenlik ve istikrar içinde çalışmasını sağlayacak, tekeller oluşmasını engelleyecek tedbirleri alır. </w:t>
      </w:r>
    </w:p>
    <w:p w:rsidR="00E57E9D"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R Times New Roman" w:hAnsi="TR Times New Roman"/>
          <w:color w:val="00B050"/>
          <w:sz w:val="24"/>
          <w:szCs w:val="24"/>
        </w:rPr>
        <w:t xml:space="preserve">(3) </w:t>
      </w:r>
      <w:r w:rsidRPr="00E65B29">
        <w:rPr>
          <w:rFonts w:ascii="Times New Roman" w:hAnsi="Times New Roman" w:cs="Times New Roman"/>
          <w:color w:val="00B050"/>
          <w:sz w:val="24"/>
          <w:szCs w:val="24"/>
        </w:rPr>
        <w:t xml:space="preserve">Her türden </w:t>
      </w:r>
      <w:r w:rsidRPr="00E65B29">
        <w:rPr>
          <w:rFonts w:ascii="TR Times New Roman" w:hAnsi="TR Times New Roman"/>
          <w:color w:val="00B050"/>
          <w:sz w:val="24"/>
          <w:szCs w:val="24"/>
        </w:rPr>
        <w:t>teşebbüslerin</w:t>
      </w:r>
      <w:r w:rsidRPr="00E65B29">
        <w:rPr>
          <w:rFonts w:ascii="Times New Roman" w:hAnsi="Times New Roman" w:cs="Times New Roman"/>
          <w:color w:val="00B050"/>
          <w:sz w:val="24"/>
          <w:szCs w:val="24"/>
        </w:rPr>
        <w:t>, doğal kaynakların tüketilmesi, çevre kirliliği, çalışanların iş güvenliği ve iş sağlığı açısından gerekli önlemleri almalarını sağlamak ve denetlemek devletin yükümlüğündedir.</w:t>
      </w:r>
    </w:p>
    <w:p w:rsidR="005463C7" w:rsidRDefault="005463C7" w:rsidP="00445DB9">
      <w:pPr>
        <w:spacing w:after="0" w:line="240" w:lineRule="auto"/>
        <w:ind w:firstLine="709"/>
        <w:jc w:val="both"/>
        <w:rPr>
          <w:rFonts w:ascii="Times New Roman" w:hAnsi="Times New Roman" w:cs="Times New Roman"/>
          <w:color w:val="00B050"/>
          <w:sz w:val="24"/>
          <w:szCs w:val="24"/>
        </w:rPr>
      </w:pPr>
    </w:p>
    <w:p w:rsidR="005463C7" w:rsidRPr="00DB693C" w:rsidRDefault="005463C7" w:rsidP="005463C7">
      <w:pPr>
        <w:autoSpaceDE w:val="0"/>
        <w:autoSpaceDN w:val="0"/>
        <w:adjustRightInd w:val="0"/>
        <w:spacing w:after="0" w:line="240" w:lineRule="auto"/>
        <w:ind w:firstLine="709"/>
        <w:jc w:val="both"/>
        <w:rPr>
          <w:rFonts w:ascii="Times New Roman" w:eastAsia="Times New Roman" w:hAnsi="Times New Roman" w:cs="Times New Roman"/>
          <w:b/>
          <w:bCs/>
          <w:i/>
          <w:color w:val="00B050"/>
          <w:sz w:val="24"/>
          <w:szCs w:val="24"/>
          <w:lang w:eastAsia="tr-TR"/>
        </w:rPr>
      </w:pPr>
      <w:proofErr w:type="spellStart"/>
      <w:r w:rsidRPr="00E65B29">
        <w:rPr>
          <w:rFonts w:ascii="Times New Roman" w:eastAsia="Times New Roman" w:hAnsi="Times New Roman" w:cs="Times New Roman"/>
          <w:b/>
          <w:bCs/>
          <w:color w:val="00B050"/>
          <w:sz w:val="24"/>
          <w:szCs w:val="24"/>
          <w:lang w:val="en-US" w:eastAsia="tr-TR"/>
        </w:rPr>
        <w:t>Toplant</w:t>
      </w:r>
      <w:proofErr w:type="spellEnd"/>
      <w:r w:rsidRPr="00E65B29">
        <w:rPr>
          <w:rFonts w:ascii="Times New Roman" w:eastAsia="Times New Roman" w:hAnsi="Times New Roman" w:cs="Times New Roman"/>
          <w:b/>
          <w:bCs/>
          <w:color w:val="00B050"/>
          <w:sz w:val="24"/>
          <w:szCs w:val="24"/>
          <w:lang w:eastAsia="tr-TR"/>
        </w:rPr>
        <w:t xml:space="preserve">ı ve </w:t>
      </w:r>
      <w:r w:rsidR="00707F82" w:rsidRPr="00E65B29">
        <w:rPr>
          <w:rFonts w:ascii="Times New Roman" w:eastAsia="Times New Roman" w:hAnsi="Times New Roman" w:cs="Times New Roman"/>
          <w:b/>
          <w:bCs/>
          <w:color w:val="00B050"/>
          <w:sz w:val="24"/>
          <w:szCs w:val="24"/>
          <w:lang w:eastAsia="tr-TR"/>
        </w:rPr>
        <w:t>gösteri yürüyüşü düzenleme hakkı</w:t>
      </w:r>
      <w:r w:rsidR="00707F82">
        <w:rPr>
          <w:rFonts w:ascii="Times New Roman" w:eastAsia="Times New Roman" w:hAnsi="Times New Roman" w:cs="Times New Roman"/>
          <w:b/>
          <w:bCs/>
          <w:color w:val="00B050"/>
          <w:sz w:val="24"/>
          <w:szCs w:val="24"/>
          <w:lang w:eastAsia="tr-TR"/>
        </w:rPr>
        <w:t xml:space="preserve"> </w:t>
      </w:r>
    </w:p>
    <w:p w:rsidR="005463C7" w:rsidRPr="00E65B29" w:rsidRDefault="00707F82" w:rsidP="005463C7">
      <w:pPr>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tr-TR"/>
        </w:rPr>
      </w:pPr>
      <w:proofErr w:type="spellStart"/>
      <w:proofErr w:type="gramStart"/>
      <w:r>
        <w:rPr>
          <w:rFonts w:ascii="Times New Roman" w:eastAsia="Times New Roman" w:hAnsi="Times New Roman" w:cs="Times New Roman"/>
          <w:b/>
          <w:bCs/>
          <w:color w:val="00B050"/>
          <w:sz w:val="24"/>
          <w:szCs w:val="24"/>
          <w:u w:val="single"/>
          <w:lang w:val="en-US" w:eastAsia="tr-TR"/>
        </w:rPr>
        <w:lastRenderedPageBreak/>
        <w:t>Madde</w:t>
      </w:r>
      <w:proofErr w:type="spellEnd"/>
      <w:r>
        <w:rPr>
          <w:rFonts w:ascii="Times New Roman" w:eastAsia="Times New Roman" w:hAnsi="Times New Roman" w:cs="Times New Roman"/>
          <w:b/>
          <w:bCs/>
          <w:color w:val="00B050"/>
          <w:sz w:val="24"/>
          <w:szCs w:val="24"/>
          <w:u w:val="single"/>
          <w:lang w:val="en-US" w:eastAsia="tr-TR"/>
        </w:rPr>
        <w:t xml:space="preserve"> 24.</w:t>
      </w:r>
      <w:proofErr w:type="gramEnd"/>
      <w:r w:rsidR="005463C7" w:rsidRPr="00E65B29">
        <w:rPr>
          <w:rFonts w:ascii="Times New Roman" w:eastAsia="Times New Roman" w:hAnsi="Times New Roman" w:cs="Times New Roman"/>
          <w:color w:val="00B050"/>
          <w:sz w:val="24"/>
          <w:szCs w:val="24"/>
          <w:lang w:val="en-US" w:eastAsia="tr-TR"/>
        </w:rPr>
        <w:t xml:space="preserve"> (1) </w:t>
      </w:r>
      <w:proofErr w:type="spellStart"/>
      <w:r w:rsidR="005463C7" w:rsidRPr="00E65B29">
        <w:rPr>
          <w:rFonts w:ascii="Times New Roman" w:eastAsia="Times New Roman" w:hAnsi="Times New Roman" w:cs="Times New Roman"/>
          <w:color w:val="00B050"/>
          <w:sz w:val="24"/>
          <w:szCs w:val="24"/>
          <w:lang w:val="en-US" w:eastAsia="tr-TR"/>
        </w:rPr>
        <w:t>Herkes</w:t>
      </w:r>
      <w:proofErr w:type="spellEnd"/>
      <w:r w:rsidR="005463C7" w:rsidRPr="00E65B29">
        <w:rPr>
          <w:rFonts w:ascii="Times New Roman" w:eastAsia="Times New Roman" w:hAnsi="Times New Roman" w:cs="Times New Roman"/>
          <w:color w:val="00B050"/>
          <w:sz w:val="24"/>
          <w:szCs w:val="24"/>
          <w:lang w:val="en-US" w:eastAsia="tr-TR"/>
        </w:rPr>
        <w:t xml:space="preserve">, </w:t>
      </w:r>
      <w:proofErr w:type="spellStart"/>
      <w:r w:rsidR="005463C7" w:rsidRPr="00E65B29">
        <w:rPr>
          <w:rFonts w:ascii="Times New Roman" w:eastAsia="Times New Roman" w:hAnsi="Times New Roman" w:cs="Times New Roman"/>
          <w:color w:val="00B050"/>
          <w:sz w:val="24"/>
          <w:szCs w:val="24"/>
          <w:lang w:val="en-US" w:eastAsia="tr-TR"/>
        </w:rPr>
        <w:t>önceden</w:t>
      </w:r>
      <w:proofErr w:type="spellEnd"/>
      <w:r w:rsidR="005463C7" w:rsidRPr="00E65B29">
        <w:rPr>
          <w:rFonts w:ascii="Times New Roman" w:eastAsia="Times New Roman" w:hAnsi="Times New Roman" w:cs="Times New Roman"/>
          <w:color w:val="00B050"/>
          <w:sz w:val="24"/>
          <w:szCs w:val="24"/>
          <w:lang w:val="en-US" w:eastAsia="tr-TR"/>
        </w:rPr>
        <w:t xml:space="preserve"> </w:t>
      </w:r>
      <w:proofErr w:type="spellStart"/>
      <w:r w:rsidR="005463C7" w:rsidRPr="00E65B29">
        <w:rPr>
          <w:rFonts w:ascii="Times New Roman" w:eastAsia="Times New Roman" w:hAnsi="Times New Roman" w:cs="Times New Roman"/>
          <w:color w:val="00B050"/>
          <w:sz w:val="24"/>
          <w:szCs w:val="24"/>
          <w:lang w:val="en-US" w:eastAsia="tr-TR"/>
        </w:rPr>
        <w:t>izin</w:t>
      </w:r>
      <w:proofErr w:type="spellEnd"/>
      <w:r w:rsidR="005463C7" w:rsidRPr="00E65B29">
        <w:rPr>
          <w:rFonts w:ascii="Times New Roman" w:eastAsia="Times New Roman" w:hAnsi="Times New Roman" w:cs="Times New Roman"/>
          <w:color w:val="00B050"/>
          <w:sz w:val="24"/>
          <w:szCs w:val="24"/>
          <w:lang w:val="en-US" w:eastAsia="tr-TR"/>
        </w:rPr>
        <w:t xml:space="preserve"> </w:t>
      </w:r>
      <w:proofErr w:type="spellStart"/>
      <w:r w:rsidR="005463C7" w:rsidRPr="00E65B29">
        <w:rPr>
          <w:rFonts w:ascii="Times New Roman" w:eastAsia="Times New Roman" w:hAnsi="Times New Roman" w:cs="Times New Roman"/>
          <w:color w:val="00B050"/>
          <w:sz w:val="24"/>
          <w:szCs w:val="24"/>
          <w:lang w:val="en-US" w:eastAsia="tr-TR"/>
        </w:rPr>
        <w:t>almadan</w:t>
      </w:r>
      <w:proofErr w:type="spellEnd"/>
      <w:r w:rsidR="005463C7" w:rsidRPr="00E65B29">
        <w:rPr>
          <w:rFonts w:ascii="Times New Roman" w:eastAsia="Times New Roman" w:hAnsi="Times New Roman" w:cs="Times New Roman"/>
          <w:color w:val="00B050"/>
          <w:sz w:val="24"/>
          <w:szCs w:val="24"/>
          <w:lang w:val="en-US" w:eastAsia="tr-TR"/>
        </w:rPr>
        <w:t xml:space="preserve">, </w:t>
      </w:r>
      <w:proofErr w:type="spellStart"/>
      <w:r w:rsidR="005463C7" w:rsidRPr="00E65B29">
        <w:rPr>
          <w:rFonts w:ascii="Times New Roman" w:eastAsia="Times New Roman" w:hAnsi="Times New Roman" w:cs="Times New Roman"/>
          <w:color w:val="00B050"/>
          <w:sz w:val="24"/>
          <w:szCs w:val="24"/>
          <w:lang w:val="en-US" w:eastAsia="tr-TR"/>
        </w:rPr>
        <w:t>silâhs</w:t>
      </w:r>
      <w:r w:rsidR="005463C7" w:rsidRPr="00E65B29">
        <w:rPr>
          <w:rFonts w:ascii="Times New Roman" w:eastAsia="Times New Roman" w:hAnsi="Times New Roman" w:cs="Times New Roman"/>
          <w:color w:val="00B050"/>
          <w:sz w:val="24"/>
          <w:szCs w:val="24"/>
          <w:lang w:eastAsia="tr-TR"/>
        </w:rPr>
        <w:t>ız</w:t>
      </w:r>
      <w:proofErr w:type="spellEnd"/>
      <w:r w:rsidR="005463C7" w:rsidRPr="00E65B29">
        <w:rPr>
          <w:rFonts w:ascii="Times New Roman" w:eastAsia="Times New Roman" w:hAnsi="Times New Roman" w:cs="Times New Roman"/>
          <w:color w:val="00B050"/>
          <w:sz w:val="24"/>
          <w:szCs w:val="24"/>
          <w:lang w:eastAsia="tr-TR"/>
        </w:rPr>
        <w:t xml:space="preserve"> ve saldırısız toplantı ve gösteri yürüyüşü düzenleme ve bunlara katılma hakkına sahiptir.</w:t>
      </w:r>
    </w:p>
    <w:p w:rsidR="005463C7" w:rsidRPr="00E65B29" w:rsidRDefault="005463C7" w:rsidP="005463C7">
      <w:pPr>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tr-TR"/>
        </w:rPr>
      </w:pPr>
      <w:r w:rsidRPr="00E65B29">
        <w:rPr>
          <w:rFonts w:ascii="Times New Roman" w:eastAsia="Times New Roman" w:hAnsi="Times New Roman" w:cs="Times New Roman"/>
          <w:color w:val="00B050"/>
          <w:sz w:val="24"/>
          <w:szCs w:val="24"/>
          <w:lang w:val="en-US" w:eastAsia="tr-TR"/>
        </w:rPr>
        <w:t xml:space="preserve">(2) </w:t>
      </w:r>
      <w:proofErr w:type="spellStart"/>
      <w:r w:rsidRPr="00E65B29">
        <w:rPr>
          <w:rFonts w:ascii="Times New Roman" w:eastAsia="Times New Roman" w:hAnsi="Times New Roman" w:cs="Times New Roman"/>
          <w:color w:val="00B050"/>
          <w:sz w:val="24"/>
          <w:szCs w:val="24"/>
          <w:lang w:val="en-US" w:eastAsia="tr-TR"/>
        </w:rPr>
        <w:t>Toplant</w:t>
      </w:r>
      <w:proofErr w:type="spellEnd"/>
      <w:r w:rsidRPr="00E65B29">
        <w:rPr>
          <w:rFonts w:ascii="Times New Roman" w:eastAsia="Times New Roman" w:hAnsi="Times New Roman" w:cs="Times New Roman"/>
          <w:color w:val="00B050"/>
          <w:sz w:val="24"/>
          <w:szCs w:val="24"/>
          <w:lang w:eastAsia="tr-TR"/>
        </w:rPr>
        <w:t>ı ve gösteri yürüyüşü düzenleme hakkı</w:t>
      </w:r>
      <w:r>
        <w:rPr>
          <w:rFonts w:ascii="Times New Roman" w:eastAsia="Times New Roman" w:hAnsi="Times New Roman" w:cs="Times New Roman"/>
          <w:color w:val="00B050"/>
          <w:sz w:val="24"/>
          <w:szCs w:val="24"/>
          <w:lang w:eastAsia="tr-TR"/>
        </w:rPr>
        <w:t>,</w:t>
      </w:r>
      <w:r w:rsidRPr="00E65B29">
        <w:rPr>
          <w:rFonts w:ascii="Times New Roman" w:eastAsia="Times New Roman" w:hAnsi="Times New Roman" w:cs="Times New Roman"/>
          <w:color w:val="00B050"/>
          <w:sz w:val="24"/>
          <w:szCs w:val="24"/>
          <w:lang w:eastAsia="tr-TR"/>
        </w:rPr>
        <w:t xml:space="preserve"> kamu düzeninin</w:t>
      </w:r>
      <w:r w:rsidRPr="00E65B29">
        <w:rPr>
          <w:rFonts w:ascii="Times New Roman" w:eastAsia="Times New Roman" w:hAnsi="Times New Roman" w:cs="Times New Roman"/>
          <w:sz w:val="24"/>
          <w:szCs w:val="24"/>
          <w:lang w:eastAsia="tr-TR"/>
        </w:rPr>
        <w:t xml:space="preserve">, </w:t>
      </w:r>
      <w:r w:rsidRPr="00E65B29">
        <w:rPr>
          <w:rFonts w:ascii="Times New Roman" w:eastAsia="Times New Roman" w:hAnsi="Times New Roman" w:cs="Times New Roman"/>
          <w:color w:val="00B050"/>
          <w:sz w:val="24"/>
          <w:szCs w:val="24"/>
          <w:lang w:eastAsia="tr-TR"/>
        </w:rPr>
        <w:t>genel sağlığın</w:t>
      </w:r>
      <w:r w:rsidRPr="00E65B29">
        <w:rPr>
          <w:rFonts w:ascii="Times New Roman" w:eastAsia="Times New Roman" w:hAnsi="Times New Roman" w:cs="Times New Roman"/>
          <w:sz w:val="24"/>
          <w:szCs w:val="24"/>
          <w:lang w:eastAsia="tr-TR"/>
        </w:rPr>
        <w:t xml:space="preserve">, </w:t>
      </w:r>
      <w:r w:rsidRPr="00E65B29">
        <w:rPr>
          <w:rFonts w:ascii="Times New Roman" w:eastAsia="Times New Roman" w:hAnsi="Times New Roman" w:cs="Times New Roman"/>
          <w:color w:val="00B050"/>
          <w:sz w:val="24"/>
          <w:szCs w:val="24"/>
          <w:lang w:eastAsia="tr-TR"/>
        </w:rPr>
        <w:t>başkalarının hak ve hürriyetlerinin korunması veya suç işlenmesinin önlenmesi amaçlarıyla sınırlanabilir.</w:t>
      </w:r>
    </w:p>
    <w:p w:rsidR="005463C7" w:rsidRDefault="005463C7" w:rsidP="00707F82">
      <w:pPr>
        <w:spacing w:after="0" w:line="240" w:lineRule="auto"/>
        <w:ind w:firstLine="709"/>
        <w:jc w:val="both"/>
        <w:rPr>
          <w:rFonts w:ascii="Times New Roman" w:hAnsi="Times New Roman" w:cs="Times New Roman"/>
          <w:color w:val="00B050"/>
          <w:sz w:val="24"/>
          <w:szCs w:val="24"/>
        </w:rPr>
      </w:pPr>
      <w:r w:rsidRPr="003E733A">
        <w:rPr>
          <w:rFonts w:ascii="Times New Roman" w:eastAsia="Times New Roman" w:hAnsi="Times New Roman" w:cs="Times New Roman"/>
          <w:color w:val="00B050"/>
          <w:sz w:val="24"/>
          <w:szCs w:val="24"/>
          <w:lang w:eastAsia="tr-TR"/>
        </w:rPr>
        <w:t>(3) İdari makamlar, kanuna dayanarak toplantı ve gösteri yürüyüşünün yapılacağı yeri, güzergâhı ve zamanını hakkın demokratik işlevini ve etkisini dikkate alarak belirler.</w:t>
      </w:r>
    </w:p>
    <w:p w:rsidR="008E7579" w:rsidRDefault="008E7579" w:rsidP="00445DB9">
      <w:pPr>
        <w:spacing w:after="0" w:line="240" w:lineRule="auto"/>
        <w:ind w:firstLine="708"/>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8"/>
        <w:jc w:val="both"/>
        <w:rPr>
          <w:rFonts w:ascii="Times New Roman" w:hAnsi="Times New Roman" w:cs="Times New Roman"/>
          <w:b/>
          <w:color w:val="00B050"/>
          <w:sz w:val="24"/>
          <w:szCs w:val="24"/>
        </w:rPr>
      </w:pPr>
      <w:bookmarkStart w:id="0" w:name="_GoBack"/>
      <w:bookmarkEnd w:id="0"/>
      <w:r w:rsidRPr="00E65B29">
        <w:rPr>
          <w:rFonts w:ascii="Times New Roman" w:hAnsi="Times New Roman" w:cs="Times New Roman"/>
          <w:b/>
          <w:color w:val="00B050"/>
          <w:sz w:val="24"/>
          <w:szCs w:val="24"/>
        </w:rPr>
        <w:t>Başvuru ve bilgi edinme hakkı</w:t>
      </w:r>
    </w:p>
    <w:p w:rsidR="00E57E9D" w:rsidRPr="00E65B29" w:rsidRDefault="00707F82" w:rsidP="00445DB9">
      <w:pPr>
        <w:spacing w:after="0" w:line="240" w:lineRule="auto"/>
        <w:ind w:firstLine="709"/>
        <w:jc w:val="both"/>
        <w:rPr>
          <w:rFonts w:ascii="Times New Roman" w:hAnsi="Times New Roman" w:cs="Times New Roman"/>
          <w:b/>
          <w:color w:val="00B050"/>
          <w:sz w:val="24"/>
          <w:szCs w:val="24"/>
        </w:rPr>
      </w:pPr>
      <w:r>
        <w:rPr>
          <w:rFonts w:ascii="Times New Roman" w:hAnsi="Times New Roman" w:cs="Times New Roman"/>
          <w:b/>
          <w:color w:val="00B050"/>
          <w:sz w:val="24"/>
          <w:szCs w:val="24"/>
          <w:u w:val="single"/>
        </w:rPr>
        <w:t>Madde 26.</w:t>
      </w:r>
      <w:r w:rsidR="00E57E9D" w:rsidRPr="00E65B29">
        <w:rPr>
          <w:rFonts w:ascii="Times New Roman" w:hAnsi="Times New Roman" w:cs="Times New Roman"/>
          <w:b/>
          <w:color w:val="00B050"/>
          <w:sz w:val="24"/>
          <w:szCs w:val="24"/>
        </w:rPr>
        <w:t xml:space="preserve"> (1) </w:t>
      </w:r>
      <w:r w:rsidR="00E57E9D" w:rsidRPr="00E65B29">
        <w:rPr>
          <w:rFonts w:ascii="Times New Roman" w:hAnsi="Times New Roman" w:cs="Times New Roman"/>
          <w:color w:val="00B050"/>
          <w:sz w:val="24"/>
          <w:szCs w:val="24"/>
        </w:rPr>
        <w:t>Herkes kendisiyle veya kamu ile ilgili dilek ve şikâyetleri hakkında yetkili makamlara ve Türkiye Büyük Millet Meclisine bireysel ya da topluca başvuruda bulunma hakkına sahiptir. Başvurulara yetkili makamlar gecikmeksizin cevap verir.</w:t>
      </w:r>
    </w:p>
    <w:p w:rsidR="00E57E9D" w:rsidRPr="00707F82" w:rsidRDefault="00E57E9D" w:rsidP="00445DB9">
      <w:pPr>
        <w:spacing w:after="0" w:line="240" w:lineRule="auto"/>
        <w:ind w:firstLine="708"/>
        <w:jc w:val="both"/>
        <w:rPr>
          <w:rFonts w:ascii="Times New Roman" w:hAnsi="Times New Roman" w:cs="Times New Roman"/>
          <w:color w:val="00B050"/>
          <w:sz w:val="24"/>
          <w:szCs w:val="24"/>
        </w:rPr>
      </w:pPr>
      <w:r w:rsidRPr="00707F82">
        <w:rPr>
          <w:rFonts w:ascii="Times New Roman" w:hAnsi="Times New Roman" w:cs="Times New Roman"/>
          <w:color w:val="00B050"/>
          <w:sz w:val="24"/>
          <w:szCs w:val="24"/>
        </w:rPr>
        <w:t xml:space="preserve"> (2) Herkes kendisiyle veya kamu ile ilgili eylem ve işlemler hakkında bilgi edinme hakkına sahiptir. Bu hakkın kullanımına ilişkin usul ve esaslar eşitlik, tarafsızlık ve şeffaflık ilkelerine uygun olarak kanunla düzenlenir. </w:t>
      </w:r>
    </w:p>
    <w:p w:rsidR="00E57E9D" w:rsidRPr="00E65B29" w:rsidRDefault="00E57E9D" w:rsidP="00445DB9">
      <w:pPr>
        <w:spacing w:after="0" w:line="240" w:lineRule="auto"/>
        <w:ind w:firstLine="709"/>
        <w:jc w:val="both"/>
        <w:rPr>
          <w:rFonts w:ascii="Times New Roman" w:hAnsi="Times New Roman" w:cs="Times New Roman"/>
          <w:b/>
          <w:color w:val="FF0000"/>
          <w:sz w:val="24"/>
          <w:szCs w:val="24"/>
        </w:rPr>
      </w:pPr>
      <w:r w:rsidRPr="00707F82">
        <w:rPr>
          <w:rFonts w:ascii="Times New Roman" w:hAnsi="Times New Roman" w:cs="Times New Roman"/>
          <w:color w:val="00B050"/>
          <w:sz w:val="24"/>
          <w:szCs w:val="24"/>
        </w:rPr>
        <w:t>(3)</w:t>
      </w:r>
      <w:r w:rsidRPr="00707F82">
        <w:rPr>
          <w:rFonts w:ascii="Times New Roman" w:hAnsi="Times New Roman" w:cs="Times New Roman"/>
          <w:color w:val="FF0000"/>
          <w:sz w:val="24"/>
          <w:szCs w:val="24"/>
        </w:rPr>
        <w:t xml:space="preserve"> </w:t>
      </w:r>
      <w:r w:rsidRPr="00707F82">
        <w:rPr>
          <w:rFonts w:ascii="Times New Roman" w:hAnsi="Times New Roman" w:cs="Times New Roman"/>
          <w:color w:val="00B050"/>
          <w:sz w:val="24"/>
          <w:szCs w:val="24"/>
        </w:rPr>
        <w:t>D</w:t>
      </w:r>
      <w:r w:rsidRPr="00E65B29">
        <w:rPr>
          <w:rFonts w:ascii="Times New Roman" w:hAnsi="Times New Roman" w:cs="Times New Roman"/>
          <w:color w:val="00B050"/>
          <w:sz w:val="24"/>
          <w:szCs w:val="24"/>
        </w:rPr>
        <w:t>evlet, işlemlerinde, ilgili kişilerin başvuracağı kanun yollarını, mercilerini ve sürelerini belirtir.</w:t>
      </w:r>
      <w:r w:rsidRPr="00E65B29">
        <w:rPr>
          <w:rFonts w:ascii="Times New Roman" w:hAnsi="Times New Roman" w:cs="Times New Roman"/>
          <w:b/>
          <w:color w:val="FF0000"/>
          <w:sz w:val="24"/>
          <w:szCs w:val="24"/>
        </w:rPr>
        <w:t xml:space="preserve"> </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Not: </w:t>
      </w:r>
      <w:r w:rsidRPr="00E65B29">
        <w:rPr>
          <w:rFonts w:ascii="Times New Roman" w:hAnsi="Times New Roman" w:cs="Times New Roman"/>
          <w:color w:val="00B050"/>
          <w:sz w:val="24"/>
          <w:szCs w:val="24"/>
        </w:rPr>
        <w:t>Bu fıkranın uygun bir bölüme aktarılması düşünülecektir.</w:t>
      </w:r>
    </w:p>
    <w:p w:rsidR="00E57E9D" w:rsidRPr="00707F82" w:rsidRDefault="00E57E9D" w:rsidP="00445DB9">
      <w:pPr>
        <w:spacing w:after="0" w:line="240" w:lineRule="auto"/>
        <w:ind w:firstLine="709"/>
        <w:jc w:val="both"/>
        <w:rPr>
          <w:rFonts w:ascii="Times New Roman" w:hAnsi="Times New Roman" w:cs="Times New Roman"/>
          <w:color w:val="00B050"/>
          <w:sz w:val="24"/>
          <w:szCs w:val="24"/>
        </w:rPr>
      </w:pPr>
      <w:r w:rsidRPr="00707F82">
        <w:rPr>
          <w:rFonts w:ascii="Times New Roman" w:hAnsi="Times New Roman" w:cs="Times New Roman"/>
          <w:color w:val="00B050"/>
          <w:sz w:val="24"/>
          <w:szCs w:val="24"/>
        </w:rPr>
        <w:t>(4) Yabancıların bilgi edinme hakkından yararlanması karşılıklılık esasına göre kanunla düzenlenir.</w:t>
      </w:r>
    </w:p>
    <w:p w:rsidR="00707F82" w:rsidRDefault="00707F82" w:rsidP="00445DB9">
      <w:pPr>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Not: </w:t>
      </w:r>
      <w:r w:rsidRPr="00E65B29">
        <w:rPr>
          <w:rFonts w:ascii="Times New Roman" w:hAnsi="Times New Roman" w:cs="Times New Roman"/>
          <w:color w:val="00B050"/>
          <w:sz w:val="24"/>
          <w:szCs w:val="24"/>
        </w:rPr>
        <w:t>Yabancılar ile ilgili bu fıkra, yabancıların kişi hak ve hürriyetlerini düzenleyen genel bir madde içinde değerlendirilecektir.</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Not: </w:t>
      </w:r>
      <w:r w:rsidRPr="00E65B29">
        <w:rPr>
          <w:rFonts w:ascii="Times New Roman" w:hAnsi="Times New Roman" w:cs="Times New Roman"/>
          <w:color w:val="00B050"/>
          <w:sz w:val="24"/>
          <w:szCs w:val="24"/>
        </w:rPr>
        <w:t>Bilgiye erişim hakkı, bilişim özgürlüğü ile birlikte bilgi toplumuna ilişkin haklar olarak ayrıca görüşülecektir.</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Not: </w:t>
      </w:r>
      <w:r w:rsidRPr="00E65B29">
        <w:rPr>
          <w:rFonts w:ascii="Times New Roman" w:hAnsi="Times New Roman" w:cs="Times New Roman"/>
          <w:color w:val="00B050"/>
          <w:sz w:val="24"/>
          <w:szCs w:val="24"/>
        </w:rPr>
        <w:t>Kamu denetçisine başvurma hakkı, yasama ile ilgili bölümde değerlendirilecektir.</w:t>
      </w:r>
      <w:r w:rsidRPr="00E65B29">
        <w:rPr>
          <w:rFonts w:ascii="Times New Roman" w:hAnsi="Times New Roman" w:cs="Times New Roman"/>
          <w:b/>
          <w:color w:val="00B050"/>
          <w:sz w:val="24"/>
          <w:szCs w:val="24"/>
        </w:rPr>
        <w:t xml:space="preserve"> </w:t>
      </w:r>
    </w:p>
    <w:p w:rsidR="00E57E9D" w:rsidRDefault="00E57E9D" w:rsidP="00445DB9">
      <w:pPr>
        <w:spacing w:after="0" w:line="240" w:lineRule="auto"/>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 xml:space="preserve">Not: </w:t>
      </w:r>
      <w:r w:rsidRPr="00E65B29">
        <w:rPr>
          <w:rFonts w:ascii="Times New Roman" w:hAnsi="Times New Roman" w:cs="Times New Roman"/>
          <w:color w:val="00B050"/>
          <w:sz w:val="24"/>
          <w:szCs w:val="24"/>
        </w:rPr>
        <w:t>Anayasa şikâyeti hakkı, Anayasa Mahkemesi ile ilgili bölümde değerlendirilecektir.</w:t>
      </w:r>
    </w:p>
    <w:p w:rsidR="006F18D3" w:rsidRDefault="006F18D3" w:rsidP="00445DB9">
      <w:pPr>
        <w:tabs>
          <w:tab w:val="left" w:pos="993"/>
        </w:tabs>
        <w:spacing w:after="0" w:line="240" w:lineRule="auto"/>
        <w:ind w:firstLine="709"/>
        <w:jc w:val="both"/>
        <w:rPr>
          <w:rFonts w:ascii="Times New Roman" w:hAnsi="Times New Roman" w:cs="Times New Roman"/>
          <w:b/>
          <w:color w:val="00B050"/>
          <w:sz w:val="24"/>
          <w:szCs w:val="24"/>
        </w:rPr>
      </w:pPr>
    </w:p>
    <w:p w:rsidR="00C562F3" w:rsidRPr="00450F1C" w:rsidRDefault="00C562F3" w:rsidP="00C562F3">
      <w:pPr>
        <w:tabs>
          <w:tab w:val="left" w:pos="4182"/>
        </w:tabs>
        <w:spacing w:after="0" w:line="240" w:lineRule="auto"/>
        <w:ind w:firstLine="709"/>
        <w:jc w:val="both"/>
        <w:rPr>
          <w:rFonts w:ascii="Times New Roman" w:eastAsia="Times New Roman" w:hAnsi="Times New Roman" w:cs="Times New Roman"/>
          <w:b/>
          <w:i/>
          <w:color w:val="00B050"/>
          <w:sz w:val="24"/>
          <w:szCs w:val="24"/>
          <w:lang w:eastAsia="tr-TR"/>
        </w:rPr>
      </w:pPr>
      <w:r w:rsidRPr="00450F1C">
        <w:rPr>
          <w:rFonts w:ascii="Times New Roman" w:eastAsia="Times New Roman" w:hAnsi="Times New Roman" w:cs="Times New Roman"/>
          <w:b/>
          <w:color w:val="00B050"/>
          <w:sz w:val="24"/>
          <w:szCs w:val="24"/>
          <w:lang w:eastAsia="tr-TR"/>
        </w:rPr>
        <w:t xml:space="preserve">Suç ve Cezalara Dair Esaslar  </w:t>
      </w:r>
    </w:p>
    <w:p w:rsidR="00C562F3" w:rsidRPr="00450F1C" w:rsidRDefault="00707F82" w:rsidP="00C562F3">
      <w:pPr>
        <w:shd w:val="clear" w:color="auto" w:fill="FFFFFF"/>
        <w:spacing w:after="0" w:line="240" w:lineRule="auto"/>
        <w:ind w:firstLine="709"/>
        <w:jc w:val="both"/>
        <w:rPr>
          <w:rFonts w:ascii="Times New Roman" w:eastAsia="Times New Roman" w:hAnsi="Times New Roman" w:cs="Times New Roman"/>
          <w:color w:val="92D050"/>
          <w:sz w:val="24"/>
          <w:szCs w:val="24"/>
          <w:lang w:eastAsia="tr-TR"/>
        </w:rPr>
      </w:pPr>
      <w:r>
        <w:rPr>
          <w:rFonts w:ascii="Times New Roman" w:eastAsia="Times New Roman" w:hAnsi="Times New Roman" w:cs="Times New Roman"/>
          <w:b/>
          <w:color w:val="00B050"/>
          <w:sz w:val="24"/>
          <w:szCs w:val="24"/>
          <w:u w:val="single"/>
          <w:lang w:eastAsia="tr-TR"/>
        </w:rPr>
        <w:t>Madde 27.</w:t>
      </w:r>
      <w:r w:rsidR="00C562F3" w:rsidRPr="00450F1C">
        <w:rPr>
          <w:rFonts w:ascii="Times New Roman" w:hAnsi="Times New Roman" w:cs="Times New Roman"/>
          <w:b/>
          <w:sz w:val="24"/>
          <w:szCs w:val="24"/>
        </w:rPr>
        <w:t xml:space="preserve"> </w:t>
      </w:r>
      <w:r w:rsidR="00C562F3" w:rsidRPr="00450F1C">
        <w:rPr>
          <w:rFonts w:ascii="Times New Roman" w:eastAsia="Times New Roman" w:hAnsi="Times New Roman" w:cs="Times New Roman"/>
          <w:color w:val="00B050"/>
          <w:sz w:val="24"/>
          <w:szCs w:val="24"/>
          <w:lang w:eastAsia="tr-TR"/>
        </w:rPr>
        <w:t>(1) Suçlar, cezalar ve ceza yerine geçen güvenlik tedbirleri ancak kanunla konulur.</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 xml:space="preserve">(2) Kimse, işlendiği zaman yürürlükte bulunan kanunun suç saymadığı bir fiili işlemesinden dolayı cezalandırılamaz ve kimseye suçu işlediği zaman kanunda o suç için konulmuş olan cezadan daha ağır bir ceza verilemez. </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(3) Suç ve ceza zamanaşımı ile ceza mahkûmiyetinin sonuçları konusunda da yukarıdaki fıkra uygulanır.</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(4) Suçluluğu hükmen sabit oluncaya kadar kimse suçlu sayılamaz.</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(5) Hiç kimse, kendisini ve kanunda gösterilen yakınlarını suçlayan bir beyanda bulunmaya veya bu yolda delil göstermeye zorlanamaz.</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(6) Ceza sorumluluğu şahsidir.</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(7) Hiç kimseye aynı suçtan dolayı birden fazla ceza verilemez.</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(8) Hiç kimse, yalnızca sözleşmeden doğan bir yükümlülüğü yerine getirememesinden dolayı özgürlüğünden alıkonulamaz.</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B050"/>
          <w:sz w:val="24"/>
          <w:szCs w:val="24"/>
          <w:lang w:eastAsia="tr-TR"/>
        </w:rPr>
      </w:pPr>
      <w:r w:rsidRPr="00450F1C">
        <w:rPr>
          <w:rFonts w:ascii="Times New Roman" w:eastAsia="Times New Roman" w:hAnsi="Times New Roman" w:cs="Times New Roman"/>
          <w:color w:val="00B050"/>
          <w:sz w:val="24"/>
          <w:szCs w:val="24"/>
          <w:lang w:eastAsia="tr-TR"/>
        </w:rPr>
        <w:t>(9) Ölüm cezası ve genel müsadere cezası verilemez.</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bCs/>
          <w:color w:val="00B050"/>
          <w:sz w:val="24"/>
          <w:szCs w:val="24"/>
          <w:lang w:eastAsia="tr-TR"/>
        </w:rPr>
      </w:pPr>
      <w:r w:rsidRPr="00450F1C">
        <w:rPr>
          <w:rFonts w:ascii="Times New Roman" w:eastAsia="Times New Roman" w:hAnsi="Times New Roman" w:cs="Times New Roman"/>
          <w:bCs/>
          <w:color w:val="00B050"/>
          <w:sz w:val="24"/>
          <w:szCs w:val="24"/>
          <w:lang w:eastAsia="tr-TR"/>
        </w:rPr>
        <w:t>(10) Devlet, cezalarının infazında kadınlar için pozitif ayrımcılığı sağlayacak idari önlemleri alır.</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bCs/>
          <w:color w:val="00B050"/>
          <w:sz w:val="24"/>
          <w:szCs w:val="24"/>
          <w:lang w:eastAsia="tr-TR"/>
        </w:rPr>
      </w:pPr>
      <w:r w:rsidRPr="00450F1C">
        <w:rPr>
          <w:rFonts w:ascii="Times New Roman" w:eastAsia="Times New Roman" w:hAnsi="Times New Roman" w:cs="Times New Roman"/>
          <w:bCs/>
          <w:color w:val="00B050"/>
          <w:sz w:val="24"/>
          <w:szCs w:val="24"/>
          <w:lang w:eastAsia="tr-TR"/>
        </w:rPr>
        <w:t xml:space="preserve">(11) Tutuklu ve hükümlülere işkence ve zalimane, aşağılayıcı ve onur kırıcı davranışlarda bulunulamaz. </w:t>
      </w:r>
    </w:p>
    <w:p w:rsidR="00C562F3" w:rsidRPr="00450F1C" w:rsidRDefault="00C562F3" w:rsidP="00C562F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450F1C">
        <w:rPr>
          <w:rFonts w:ascii="Times New Roman" w:eastAsia="Times New Roman" w:hAnsi="Times New Roman" w:cs="Times New Roman"/>
          <w:color w:val="00B050"/>
          <w:sz w:val="24"/>
          <w:szCs w:val="24"/>
          <w:lang w:eastAsia="tr-TR"/>
        </w:rPr>
        <w:lastRenderedPageBreak/>
        <w:t xml:space="preserve">(12) </w:t>
      </w:r>
      <w:r w:rsidRPr="00450F1C">
        <w:rPr>
          <w:rFonts w:ascii="Times New Roman" w:hAnsi="Times New Roman" w:cs="Times New Roman"/>
          <w:color w:val="00B050"/>
          <w:sz w:val="24"/>
          <w:szCs w:val="24"/>
        </w:rPr>
        <w:t xml:space="preserve">İdare, kişi hürriyetinin kısıtlanması sonucunu doğuran bir müeyyide uygulayamaz. </w:t>
      </w:r>
    </w:p>
    <w:p w:rsidR="00C562F3" w:rsidRPr="00450F1C" w:rsidRDefault="00C562F3" w:rsidP="00C562F3">
      <w:pPr>
        <w:spacing w:after="0" w:line="240" w:lineRule="auto"/>
        <w:jc w:val="both"/>
        <w:rPr>
          <w:rFonts w:ascii="Times New Roman" w:hAnsi="Times New Roman" w:cs="Times New Roman"/>
          <w:sz w:val="24"/>
          <w:szCs w:val="24"/>
        </w:rPr>
      </w:pPr>
      <w:r w:rsidRPr="00450F1C">
        <w:rPr>
          <w:rFonts w:ascii="Times New Roman" w:eastAsia="Times New Roman" w:hAnsi="Times New Roman" w:cs="Times New Roman"/>
          <w:color w:val="00B050"/>
          <w:sz w:val="24"/>
          <w:szCs w:val="24"/>
          <w:lang w:eastAsia="tr-TR"/>
        </w:rPr>
        <w:t xml:space="preserve"> </w:t>
      </w:r>
      <w:r w:rsidRPr="00450F1C">
        <w:rPr>
          <w:rFonts w:ascii="Times New Roman" w:eastAsia="Times New Roman" w:hAnsi="Times New Roman" w:cs="Times New Roman"/>
          <w:color w:val="00B050"/>
          <w:sz w:val="24"/>
          <w:szCs w:val="24"/>
          <w:lang w:eastAsia="tr-TR"/>
        </w:rPr>
        <w:tab/>
        <w:t xml:space="preserve">(13) </w:t>
      </w:r>
      <w:r w:rsidRPr="00450F1C">
        <w:rPr>
          <w:rFonts w:ascii="Times New Roman" w:hAnsi="Times New Roman" w:cs="Times New Roman"/>
          <w:color w:val="00B050"/>
          <w:sz w:val="24"/>
          <w:szCs w:val="24"/>
        </w:rPr>
        <w:t>Vatandaş, Türkiye’nin uluslararası hukuktan doğan yükümlülükleri dışında, işlediği iddia edilen bir suç sebebiyle geri verilemez.</w:t>
      </w:r>
    </w:p>
    <w:p w:rsidR="00C562F3" w:rsidRPr="00450F1C" w:rsidRDefault="00C562F3" w:rsidP="00C562F3">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Gerekçe notu: 11. fıkranın gerekçe notu olarak; </w:t>
      </w:r>
    </w:p>
    <w:p w:rsidR="00C562F3" w:rsidRPr="00450F1C" w:rsidRDefault="00C562F3" w:rsidP="00707F82">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color w:val="00B050"/>
          <w:sz w:val="24"/>
          <w:szCs w:val="24"/>
        </w:rPr>
        <w:t xml:space="preserve">1) “tedavisi </w:t>
      </w:r>
      <w:r w:rsidRPr="00450F1C">
        <w:rPr>
          <w:rFonts w:ascii="Times New Roman" w:hAnsi="Times New Roman" w:cs="Times New Roman"/>
          <w:bCs/>
          <w:color w:val="00B050"/>
          <w:sz w:val="24"/>
          <w:szCs w:val="24"/>
        </w:rPr>
        <w:t>cezaevinde mümkün olmayan ağır hastalıklı tutuklu ve hükümlülerin tedavilerinin cezaevi dışında yapılmaması işkence ve zalimane muamele kapsamındadır” ve</w:t>
      </w:r>
    </w:p>
    <w:p w:rsidR="00C562F3" w:rsidRPr="00450F1C" w:rsidRDefault="00C562F3" w:rsidP="00707F82">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“K</w:t>
      </w:r>
      <w:r w:rsidRPr="00450F1C">
        <w:rPr>
          <w:rFonts w:ascii="Times New Roman" w:hAnsi="Times New Roman" w:cs="Times New Roman"/>
          <w:bCs/>
          <w:color w:val="00B050"/>
          <w:sz w:val="24"/>
          <w:szCs w:val="24"/>
        </w:rPr>
        <w:t>işilerin cezaların infazında ve tutukluluk sırasında, inançlarını yaşamaları, kültürel hayatlarını sürdürmeleri ve kendi dillerini konuşmaları devletin güvencesi altındadır.” yazılacaktır.</w:t>
      </w:r>
    </w:p>
    <w:p w:rsidR="00C562F3" w:rsidRDefault="00C562F3" w:rsidP="00C562F3">
      <w:pPr>
        <w:tabs>
          <w:tab w:val="left" w:pos="993"/>
        </w:tab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color w:val="FF0000"/>
          <w:sz w:val="24"/>
          <w:szCs w:val="24"/>
        </w:rPr>
        <w:t xml:space="preserve">(MHP, 2 </w:t>
      </w:r>
      <w:proofErr w:type="spellStart"/>
      <w:r w:rsidRPr="00450F1C">
        <w:rPr>
          <w:rFonts w:ascii="Times New Roman" w:hAnsi="Times New Roman" w:cs="Times New Roman"/>
          <w:color w:val="FF0000"/>
          <w:sz w:val="24"/>
          <w:szCs w:val="24"/>
        </w:rPr>
        <w:t>nolu</w:t>
      </w:r>
      <w:proofErr w:type="spellEnd"/>
      <w:r w:rsidRPr="00450F1C">
        <w:rPr>
          <w:rFonts w:ascii="Times New Roman" w:hAnsi="Times New Roman" w:cs="Times New Roman"/>
          <w:color w:val="FF0000"/>
          <w:sz w:val="24"/>
          <w:szCs w:val="24"/>
        </w:rPr>
        <w:t xml:space="preserve"> gerekçe notunun temas ettiği konular ilgili maddelerde düzenleneceğinden gerekçede yer almasına karşıdır.)</w:t>
      </w:r>
    </w:p>
    <w:p w:rsidR="00C562F3" w:rsidRDefault="00C562F3" w:rsidP="00445DB9">
      <w:pPr>
        <w:tabs>
          <w:tab w:val="left" w:pos="993"/>
        </w:tabs>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tabs>
          <w:tab w:val="left" w:pos="993"/>
        </w:tabs>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Yabancıların </w:t>
      </w:r>
      <w:r w:rsidR="00707F82" w:rsidRPr="00E65B29">
        <w:rPr>
          <w:rFonts w:ascii="Times New Roman" w:hAnsi="Times New Roman" w:cs="Times New Roman"/>
          <w:b/>
          <w:color w:val="00B050"/>
          <w:sz w:val="24"/>
          <w:szCs w:val="24"/>
        </w:rPr>
        <w:t>durumu</w:t>
      </w:r>
    </w:p>
    <w:p w:rsidR="00E57E9D" w:rsidRPr="00E65B29" w:rsidRDefault="00707F82" w:rsidP="00445DB9">
      <w:pPr>
        <w:tabs>
          <w:tab w:val="left" w:pos="993"/>
        </w:tabs>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28.</w:t>
      </w:r>
      <w:r w:rsidR="00E57E9D" w:rsidRPr="00E65B29">
        <w:rPr>
          <w:rFonts w:ascii="Times New Roman" w:hAnsi="Times New Roman" w:cs="Times New Roman"/>
          <w:b/>
          <w:color w:val="00B050"/>
          <w:sz w:val="24"/>
          <w:szCs w:val="24"/>
        </w:rPr>
        <w:t xml:space="preserve"> </w:t>
      </w:r>
      <w:r w:rsidR="00E57E9D" w:rsidRPr="00E65B29">
        <w:rPr>
          <w:rFonts w:ascii="Times New Roman" w:hAnsi="Times New Roman" w:cs="Times New Roman"/>
          <w:color w:val="00B050"/>
          <w:sz w:val="24"/>
          <w:szCs w:val="24"/>
        </w:rPr>
        <w:t>(1) Temel hak ve hürriyetler, yabancılar için, milletlerarası hukuka uygun olarak kanunla sınırlanabilir.</w:t>
      </w:r>
    </w:p>
    <w:p w:rsidR="00E57E9D" w:rsidRPr="00E65B29" w:rsidRDefault="00E57E9D" w:rsidP="00445DB9">
      <w:pPr>
        <w:tabs>
          <w:tab w:val="left" w:pos="993"/>
        </w:tabs>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(2) İltica hakkı, Türkiye’nin uluslararası antlaşmalardan doğan yükümlülükleri dikkate alınarak kanunla düzenlenir. </w:t>
      </w:r>
    </w:p>
    <w:p w:rsidR="00E57E9D" w:rsidRDefault="00E57E9D" w:rsidP="00445DB9">
      <w:pPr>
        <w:spacing w:after="0" w:line="240" w:lineRule="auto"/>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(3) Ölüm cezasına veya insan onuruyla bağdaşmayan bir muamele ya da cezaya maruz kalma ihtimali kuvvetli olan kişiler iade edilemez.</w:t>
      </w:r>
    </w:p>
    <w:p w:rsidR="006F18D3" w:rsidRDefault="006F18D3" w:rsidP="00445DB9">
      <w:pPr>
        <w:spacing w:after="0" w:line="240" w:lineRule="auto"/>
        <w:ind w:firstLine="708"/>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8"/>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d) Sosyal ve </w:t>
      </w:r>
      <w:r w:rsidR="00707F82" w:rsidRPr="00E65B29">
        <w:rPr>
          <w:rFonts w:ascii="Times New Roman" w:hAnsi="Times New Roman" w:cs="Times New Roman"/>
          <w:b/>
          <w:color w:val="00B050"/>
          <w:sz w:val="24"/>
          <w:szCs w:val="24"/>
        </w:rPr>
        <w:t>ekonomik haklar</w:t>
      </w:r>
    </w:p>
    <w:p w:rsidR="00E57E9D" w:rsidRPr="00E65B29" w:rsidRDefault="00E57E9D" w:rsidP="00445DB9">
      <w:pPr>
        <w:tabs>
          <w:tab w:val="left" w:pos="993"/>
        </w:tabs>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Sağlık hakkı</w:t>
      </w:r>
    </w:p>
    <w:p w:rsidR="00E57E9D" w:rsidRPr="00E65B29" w:rsidRDefault="00707F82" w:rsidP="00445DB9">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33.</w:t>
      </w:r>
      <w:r w:rsidR="00E57E9D" w:rsidRPr="00E65B29">
        <w:rPr>
          <w:rFonts w:ascii="Times New Roman" w:hAnsi="Times New Roman" w:cs="Times New Roman"/>
          <w:b/>
          <w:color w:val="00B050"/>
          <w:sz w:val="24"/>
          <w:szCs w:val="24"/>
        </w:rPr>
        <w:t xml:space="preserve"> </w:t>
      </w:r>
      <w:r w:rsidR="00E57E9D" w:rsidRPr="00E65B29">
        <w:rPr>
          <w:rFonts w:ascii="Times New Roman" w:hAnsi="Times New Roman" w:cs="Times New Roman"/>
          <w:color w:val="00B050"/>
          <w:sz w:val="24"/>
          <w:szCs w:val="24"/>
          <w:lang w:val="en-US"/>
        </w:rPr>
        <w:t xml:space="preserve">(1) </w:t>
      </w:r>
      <w:proofErr w:type="spellStart"/>
      <w:r w:rsidR="00E57E9D" w:rsidRPr="00E65B29">
        <w:rPr>
          <w:rFonts w:ascii="Times New Roman" w:hAnsi="Times New Roman" w:cs="Times New Roman"/>
          <w:color w:val="00B050"/>
          <w:sz w:val="24"/>
          <w:szCs w:val="24"/>
          <w:lang w:val="en-US"/>
        </w:rPr>
        <w:t>Herkes</w:t>
      </w:r>
      <w:proofErr w:type="spellEnd"/>
      <w:r w:rsidR="00E57E9D" w:rsidRPr="00E65B29">
        <w:rPr>
          <w:rFonts w:ascii="Times New Roman" w:hAnsi="Times New Roman" w:cs="Times New Roman"/>
          <w:color w:val="00B050"/>
          <w:sz w:val="24"/>
          <w:szCs w:val="24"/>
          <w:lang w:val="en-US"/>
        </w:rPr>
        <w:t xml:space="preserve"> </w:t>
      </w:r>
      <w:proofErr w:type="spellStart"/>
      <w:r w:rsidR="00E57E9D" w:rsidRPr="00E65B29">
        <w:rPr>
          <w:rFonts w:ascii="Times New Roman" w:hAnsi="Times New Roman" w:cs="Times New Roman"/>
          <w:color w:val="00B050"/>
          <w:sz w:val="24"/>
          <w:szCs w:val="24"/>
          <w:lang w:val="en-US"/>
        </w:rPr>
        <w:t>sa</w:t>
      </w:r>
      <w:r w:rsidR="00E57E9D" w:rsidRPr="00E65B29">
        <w:rPr>
          <w:rFonts w:ascii="Times New Roman" w:hAnsi="Times New Roman" w:cs="Times New Roman"/>
          <w:color w:val="00B050"/>
          <w:sz w:val="24"/>
          <w:szCs w:val="24"/>
        </w:rPr>
        <w:t>ğlık</w:t>
      </w:r>
      <w:proofErr w:type="spellEnd"/>
      <w:r w:rsidR="00E57E9D" w:rsidRPr="00E65B29">
        <w:rPr>
          <w:rFonts w:ascii="Times New Roman" w:hAnsi="Times New Roman" w:cs="Times New Roman"/>
          <w:color w:val="00B050"/>
          <w:sz w:val="24"/>
          <w:szCs w:val="24"/>
        </w:rPr>
        <w:t xml:space="preserve"> hakkına sahiptir. </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(2) Hiç kimse temel sağlık hizmetlerinden yoksun bırakılamaz. </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(3) Hasta hakları dâhil sağlık hakkının esasları, yaşam hakkı ile sağlığın korunması da gözetilerek, kanunla düzenlenir. </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 xml:space="preserve">(4) </w:t>
      </w:r>
      <w:r w:rsidRPr="00E65B29">
        <w:rPr>
          <w:rFonts w:ascii="Times New Roman" w:eastAsia="Calibri" w:hAnsi="Times New Roman" w:cs="Times New Roman"/>
          <w:color w:val="00B050"/>
          <w:sz w:val="24"/>
          <w:szCs w:val="24"/>
        </w:rPr>
        <w:t>Her kadın üreme sağlığı ve doğurganlık hakları konusunda ücretsiz hizmet alma hakkına sahiptir.</w:t>
      </w:r>
    </w:p>
    <w:p w:rsidR="00E57E9D" w:rsidRPr="00E65B29" w:rsidRDefault="00E57E9D" w:rsidP="00445DB9">
      <w:pPr>
        <w:spacing w:after="0" w:line="240" w:lineRule="auto"/>
        <w:ind w:firstLine="709"/>
        <w:jc w:val="both"/>
        <w:rPr>
          <w:rFonts w:ascii="Times New Roman" w:hAnsi="Times New Roman" w:cs="Times New Roman"/>
          <w:sz w:val="24"/>
          <w:szCs w:val="24"/>
        </w:rPr>
      </w:pPr>
      <w:r w:rsidRPr="00E65B29">
        <w:rPr>
          <w:rFonts w:ascii="Times New Roman" w:hAnsi="Times New Roman" w:cs="Times New Roman"/>
          <w:color w:val="00B050"/>
          <w:sz w:val="24"/>
          <w:szCs w:val="24"/>
        </w:rPr>
        <w:t>(5) Devlet sağlık hakkının gerçekleşmesi için gerekli her türlü tedbiri almakla yükümlüdür. Devlet,</w:t>
      </w:r>
      <w:r w:rsidRPr="00E65B29">
        <w:rPr>
          <w:rFonts w:ascii="Times New Roman" w:hAnsi="Times New Roman" w:cs="Times New Roman"/>
          <w:sz w:val="24"/>
          <w:szCs w:val="24"/>
        </w:rPr>
        <w:t xml:space="preserve"> </w:t>
      </w:r>
      <w:r w:rsidRPr="00E65B29">
        <w:rPr>
          <w:rFonts w:ascii="Times New Roman" w:hAnsi="Times New Roman" w:cs="Times New Roman"/>
          <w:color w:val="00B050"/>
          <w:sz w:val="24"/>
          <w:szCs w:val="24"/>
        </w:rPr>
        <w:t>sağlık alanındaki görevini, kamu ve özel kesimlerdeki sağlık ve sosyal kuruluşlardan yararlanmak suretiyle etkili bir sağlık hizmeti ağı kurarak, onları denetleyerek yerine getirir.</w:t>
      </w:r>
      <w:r w:rsidRPr="00E65B29">
        <w:rPr>
          <w:rFonts w:ascii="Times New Roman" w:hAnsi="Times New Roman" w:cs="Times New Roman"/>
          <w:sz w:val="24"/>
          <w:szCs w:val="24"/>
        </w:rPr>
        <w:t xml:space="preserve"> </w:t>
      </w:r>
    </w:p>
    <w:p w:rsidR="00E57E9D" w:rsidRPr="00E65B29" w:rsidRDefault="00E57E9D" w:rsidP="00445DB9">
      <w:pPr>
        <w:spacing w:after="0" w:line="240" w:lineRule="auto"/>
        <w:ind w:firstLine="709"/>
        <w:jc w:val="both"/>
        <w:rPr>
          <w:rFonts w:ascii="Times New Roman" w:hAnsi="Times New Roman" w:cs="Times New Roman"/>
          <w:b/>
          <w:sz w:val="24"/>
          <w:szCs w:val="24"/>
        </w:rPr>
      </w:pPr>
    </w:p>
    <w:p w:rsidR="00E57E9D" w:rsidRPr="00E65B29" w:rsidRDefault="00E57E9D" w:rsidP="00445DB9">
      <w:pPr>
        <w:spacing w:after="0" w:line="240" w:lineRule="auto"/>
        <w:ind w:firstLine="709"/>
        <w:jc w:val="both"/>
        <w:rPr>
          <w:rFonts w:ascii="Times New Roman" w:hAnsi="Times New Roman" w:cs="Times New Roman"/>
          <w:sz w:val="24"/>
          <w:szCs w:val="24"/>
        </w:rPr>
      </w:pPr>
      <w:r w:rsidRPr="00E65B29">
        <w:rPr>
          <w:rFonts w:ascii="Times New Roman" w:hAnsi="Times New Roman" w:cs="Times New Roman"/>
          <w:b/>
          <w:sz w:val="24"/>
          <w:szCs w:val="24"/>
        </w:rPr>
        <w:t>Not:</w:t>
      </w:r>
      <w:r w:rsidRPr="00E65B29">
        <w:rPr>
          <w:rFonts w:ascii="Times New Roman" w:hAnsi="Times New Roman" w:cs="Times New Roman"/>
          <w:sz w:val="24"/>
          <w:szCs w:val="24"/>
        </w:rPr>
        <w:t xml:space="preserve"> BDP maddenin 2. fıkrasının </w:t>
      </w:r>
      <w:proofErr w:type="spellStart"/>
      <w:r w:rsidRPr="00E65B29">
        <w:rPr>
          <w:rFonts w:ascii="Times New Roman" w:hAnsi="Times New Roman" w:cs="Times New Roman"/>
          <w:sz w:val="24"/>
          <w:szCs w:val="24"/>
        </w:rPr>
        <w:t>formülasyonunda</w:t>
      </w:r>
      <w:proofErr w:type="spellEnd"/>
      <w:r w:rsidRPr="00E65B29">
        <w:rPr>
          <w:rFonts w:ascii="Times New Roman" w:hAnsi="Times New Roman" w:cs="Times New Roman"/>
          <w:sz w:val="24"/>
          <w:szCs w:val="24"/>
        </w:rPr>
        <w:t xml:space="preserve"> temel sağlık hizmetlerinin sağlanmasında </w:t>
      </w:r>
      <w:proofErr w:type="spellStart"/>
      <w:r w:rsidRPr="00E65B29">
        <w:rPr>
          <w:rFonts w:ascii="Times New Roman" w:hAnsi="Times New Roman" w:cs="Times New Roman"/>
          <w:sz w:val="24"/>
          <w:szCs w:val="24"/>
        </w:rPr>
        <w:t>ücretsizlik</w:t>
      </w:r>
      <w:proofErr w:type="spellEnd"/>
      <w:r w:rsidRPr="00E65B29">
        <w:rPr>
          <w:rFonts w:ascii="Times New Roman" w:hAnsi="Times New Roman" w:cs="Times New Roman"/>
          <w:sz w:val="24"/>
          <w:szCs w:val="24"/>
        </w:rPr>
        <w:t xml:space="preserve"> unsurunun vazgeçilmez bir öğe olarak belirtti ve iradesini sürdürdü. CHP de bu önerinin kabul edilebilir olduğunu beyan etti.</w:t>
      </w:r>
    </w:p>
    <w:p w:rsidR="00E57E9D" w:rsidRPr="00E65B29" w:rsidRDefault="00E57E9D" w:rsidP="00445DB9">
      <w:pPr>
        <w:spacing w:after="0" w:line="240" w:lineRule="auto"/>
        <w:ind w:firstLine="709"/>
        <w:jc w:val="both"/>
        <w:rPr>
          <w:rFonts w:ascii="Times New Roman" w:hAnsi="Times New Roman" w:cs="Times New Roman"/>
          <w:sz w:val="24"/>
          <w:szCs w:val="24"/>
        </w:rPr>
      </w:pPr>
      <w:r w:rsidRPr="00E65B29">
        <w:rPr>
          <w:rFonts w:ascii="Times New Roman" w:hAnsi="Times New Roman" w:cs="Times New Roman"/>
          <w:b/>
          <w:sz w:val="24"/>
          <w:szCs w:val="24"/>
        </w:rPr>
        <w:t>Gerekçe notu:</w:t>
      </w:r>
      <w:r w:rsidRPr="00E65B29">
        <w:rPr>
          <w:rFonts w:ascii="Times New Roman" w:hAnsi="Times New Roman" w:cs="Times New Roman"/>
          <w:sz w:val="24"/>
          <w:szCs w:val="24"/>
        </w:rPr>
        <w:t xml:space="preserve"> Doğurganlık hakkının doğurmama hakkını da içerdiği belirtilecektir. Genel sağlık sigortasına ilişkin hükme, yasamanın yetkisi </w:t>
      </w:r>
      <w:proofErr w:type="gramStart"/>
      <w:r w:rsidRPr="00E65B29">
        <w:rPr>
          <w:rFonts w:ascii="Times New Roman" w:hAnsi="Times New Roman" w:cs="Times New Roman"/>
          <w:sz w:val="24"/>
          <w:szCs w:val="24"/>
        </w:rPr>
        <w:t>dahilinde</w:t>
      </w:r>
      <w:proofErr w:type="gramEnd"/>
      <w:r w:rsidRPr="00E65B29">
        <w:rPr>
          <w:rFonts w:ascii="Times New Roman" w:hAnsi="Times New Roman" w:cs="Times New Roman"/>
          <w:sz w:val="24"/>
          <w:szCs w:val="24"/>
        </w:rPr>
        <w:t xml:space="preserve"> ele alınacağı varsayılarak, anayasada yer verilmemiştir.</w:t>
      </w: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Sosyal güvenlik hakkı</w:t>
      </w:r>
    </w:p>
    <w:p w:rsidR="00E57E9D" w:rsidRPr="00E65B29" w:rsidRDefault="00707F82" w:rsidP="00445DB9">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B050"/>
          <w:sz w:val="24"/>
          <w:szCs w:val="24"/>
          <w:u w:val="single"/>
        </w:rPr>
        <w:t>Madde 34.</w:t>
      </w:r>
      <w:r w:rsidR="00E57E9D" w:rsidRPr="00E65B29">
        <w:rPr>
          <w:rFonts w:ascii="Times New Roman" w:hAnsi="Times New Roman" w:cs="Times New Roman"/>
          <w:b/>
          <w:color w:val="00B050"/>
          <w:sz w:val="24"/>
          <w:szCs w:val="24"/>
          <w:lang w:val="en-US"/>
        </w:rPr>
        <w:t xml:space="preserve"> </w:t>
      </w:r>
      <w:r w:rsidR="00E57E9D" w:rsidRPr="00E65B29">
        <w:rPr>
          <w:rFonts w:ascii="Times New Roman" w:hAnsi="Times New Roman" w:cs="Times New Roman"/>
          <w:color w:val="00B050"/>
          <w:sz w:val="24"/>
          <w:szCs w:val="24"/>
          <w:lang w:val="en-US"/>
        </w:rPr>
        <w:t xml:space="preserve">(1) </w:t>
      </w:r>
      <w:proofErr w:type="spellStart"/>
      <w:r w:rsidR="00E57E9D" w:rsidRPr="00E65B29">
        <w:rPr>
          <w:rFonts w:ascii="Times New Roman" w:hAnsi="Times New Roman" w:cs="Times New Roman"/>
          <w:color w:val="00B050"/>
          <w:sz w:val="24"/>
          <w:szCs w:val="24"/>
          <w:lang w:val="en-US"/>
        </w:rPr>
        <w:t>Herkes</w:t>
      </w:r>
      <w:proofErr w:type="spellEnd"/>
      <w:r w:rsidR="00E57E9D" w:rsidRPr="00E65B29">
        <w:rPr>
          <w:rFonts w:ascii="Times New Roman" w:hAnsi="Times New Roman" w:cs="Times New Roman"/>
          <w:color w:val="00B050"/>
          <w:sz w:val="24"/>
          <w:szCs w:val="24"/>
          <w:lang w:val="en-US"/>
        </w:rPr>
        <w:t xml:space="preserve"> </w:t>
      </w:r>
      <w:proofErr w:type="spellStart"/>
      <w:r w:rsidR="00E57E9D" w:rsidRPr="00E65B29">
        <w:rPr>
          <w:rFonts w:ascii="Times New Roman" w:hAnsi="Times New Roman" w:cs="Times New Roman"/>
          <w:color w:val="00B050"/>
          <w:sz w:val="24"/>
          <w:szCs w:val="24"/>
          <w:lang w:val="en-US"/>
        </w:rPr>
        <w:t>sosyal</w:t>
      </w:r>
      <w:proofErr w:type="spellEnd"/>
      <w:r w:rsidR="00E57E9D" w:rsidRPr="00E65B29">
        <w:rPr>
          <w:rFonts w:ascii="Times New Roman" w:hAnsi="Times New Roman" w:cs="Times New Roman"/>
          <w:color w:val="00B050"/>
          <w:sz w:val="24"/>
          <w:szCs w:val="24"/>
          <w:lang w:val="en-US"/>
        </w:rPr>
        <w:t xml:space="preserve"> </w:t>
      </w:r>
      <w:proofErr w:type="spellStart"/>
      <w:r w:rsidR="00E57E9D" w:rsidRPr="00E65B29">
        <w:rPr>
          <w:rFonts w:ascii="Times New Roman" w:hAnsi="Times New Roman" w:cs="Times New Roman"/>
          <w:color w:val="00B050"/>
          <w:sz w:val="24"/>
          <w:szCs w:val="24"/>
          <w:lang w:val="en-US"/>
        </w:rPr>
        <w:t>güvenlik</w:t>
      </w:r>
      <w:proofErr w:type="spellEnd"/>
      <w:r w:rsidR="00E57E9D" w:rsidRPr="00E65B29">
        <w:rPr>
          <w:rFonts w:ascii="Times New Roman" w:hAnsi="Times New Roman" w:cs="Times New Roman"/>
          <w:color w:val="00B050"/>
          <w:sz w:val="24"/>
          <w:szCs w:val="24"/>
          <w:lang w:val="en-US"/>
        </w:rPr>
        <w:t xml:space="preserve"> </w:t>
      </w:r>
      <w:proofErr w:type="spellStart"/>
      <w:r w:rsidR="00E57E9D" w:rsidRPr="00E65B29">
        <w:rPr>
          <w:rFonts w:ascii="Times New Roman" w:hAnsi="Times New Roman" w:cs="Times New Roman"/>
          <w:color w:val="00B050"/>
          <w:sz w:val="24"/>
          <w:szCs w:val="24"/>
          <w:lang w:val="en-US"/>
        </w:rPr>
        <w:t>hakkına</w:t>
      </w:r>
      <w:proofErr w:type="spellEnd"/>
      <w:r w:rsidR="00E57E9D" w:rsidRPr="00E65B29">
        <w:rPr>
          <w:rFonts w:ascii="Times New Roman" w:hAnsi="Times New Roman" w:cs="Times New Roman"/>
          <w:color w:val="00B050"/>
          <w:sz w:val="24"/>
          <w:szCs w:val="24"/>
          <w:lang w:val="en-US"/>
        </w:rPr>
        <w:t xml:space="preserve"> </w:t>
      </w:r>
      <w:proofErr w:type="spellStart"/>
      <w:r w:rsidR="00E57E9D" w:rsidRPr="00E65B29">
        <w:rPr>
          <w:rFonts w:ascii="Times New Roman" w:hAnsi="Times New Roman" w:cs="Times New Roman"/>
          <w:color w:val="00B050"/>
          <w:sz w:val="24"/>
          <w:szCs w:val="24"/>
          <w:lang w:val="en-US"/>
        </w:rPr>
        <w:t>sahiptir</w:t>
      </w:r>
      <w:proofErr w:type="spellEnd"/>
      <w:r w:rsidR="00E57E9D" w:rsidRPr="00E65B29">
        <w:rPr>
          <w:rFonts w:ascii="Times New Roman" w:hAnsi="Times New Roman" w:cs="Times New Roman"/>
          <w:color w:val="00B050"/>
          <w:sz w:val="24"/>
          <w:szCs w:val="24"/>
          <w:lang w:val="en-US"/>
        </w:rPr>
        <w:t>.</w:t>
      </w:r>
      <w:r w:rsidR="00E57E9D" w:rsidRPr="00E65B29">
        <w:rPr>
          <w:rFonts w:ascii="Times New Roman" w:hAnsi="Times New Roman" w:cs="Times New Roman"/>
          <w:sz w:val="24"/>
          <w:szCs w:val="24"/>
        </w:rPr>
        <w:t xml:space="preserve"> </w:t>
      </w:r>
    </w:p>
    <w:p w:rsidR="00E57E9D" w:rsidRPr="00E65B29" w:rsidRDefault="00E57E9D" w:rsidP="00445DB9">
      <w:pPr>
        <w:spacing w:after="0" w:line="240" w:lineRule="auto"/>
        <w:ind w:firstLine="709"/>
        <w:jc w:val="both"/>
        <w:rPr>
          <w:rFonts w:ascii="Times New Roman" w:hAnsi="Times New Roman" w:cs="Times New Roman"/>
          <w:color w:val="00B050"/>
          <w:sz w:val="24"/>
          <w:szCs w:val="24"/>
          <w:lang w:val="en-US"/>
        </w:rPr>
      </w:pPr>
      <w:r w:rsidRPr="00E65B29">
        <w:rPr>
          <w:rFonts w:ascii="Times New Roman" w:hAnsi="Times New Roman" w:cs="Times New Roman"/>
          <w:color w:val="00B050"/>
          <w:sz w:val="24"/>
          <w:szCs w:val="24"/>
        </w:rPr>
        <w:t>(2) Hiç kimse sosyal güvenlik sistemiyle bağlantısı olmaksızın çalıştırılamaz.</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lang w:val="en-US"/>
        </w:rPr>
        <w:t>(3)</w:t>
      </w:r>
      <w:r w:rsidRPr="00E65B29">
        <w:rPr>
          <w:rFonts w:ascii="Times New Roman" w:hAnsi="Times New Roman" w:cs="Times New Roman"/>
          <w:sz w:val="24"/>
          <w:szCs w:val="24"/>
        </w:rPr>
        <w:t xml:space="preserve"> </w:t>
      </w:r>
      <w:r w:rsidRPr="00E65B29">
        <w:rPr>
          <w:rFonts w:ascii="Times New Roman" w:hAnsi="Times New Roman" w:cs="Times New Roman"/>
          <w:color w:val="00B050"/>
          <w:sz w:val="24"/>
          <w:szCs w:val="24"/>
        </w:rPr>
        <w:t>Devlet, sosyal güvenlik hakkının kullanılmasını sağlayacak gerekli tedbirleri alır ve buna uygun sosyal güvenlik sistemini kurar.</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(4) Devlet, harp ve vazife şehitlerinin dul ve yetimlerinin, malûl ve gazilerin, engellilerin, yaşlıların, korunmaya muhtaç çocuklar gibi toplumsal anlamda güçsüz kesimlerin sosyal güvenlik hakkından yararlanmaları için gerekli özel önlemleri alır.</w:t>
      </w:r>
    </w:p>
    <w:p w:rsidR="00E57E9D" w:rsidRPr="00E65B29" w:rsidRDefault="00E57E9D" w:rsidP="00445DB9">
      <w:pPr>
        <w:spacing w:after="0" w:line="240" w:lineRule="auto"/>
        <w:ind w:firstLine="709"/>
        <w:jc w:val="both"/>
        <w:rPr>
          <w:rFonts w:ascii="Times New Roman" w:hAnsi="Times New Roman" w:cs="Times New Roman"/>
          <w:b/>
          <w:sz w:val="24"/>
          <w:szCs w:val="24"/>
        </w:rPr>
      </w:pPr>
    </w:p>
    <w:p w:rsidR="00E57E9D" w:rsidRPr="00E65B29" w:rsidRDefault="00E57E9D" w:rsidP="00445DB9">
      <w:pPr>
        <w:spacing w:after="0" w:line="240" w:lineRule="auto"/>
        <w:ind w:firstLine="709"/>
        <w:jc w:val="both"/>
        <w:rPr>
          <w:rFonts w:ascii="Times New Roman" w:hAnsi="Times New Roman" w:cs="Times New Roman"/>
          <w:sz w:val="24"/>
          <w:szCs w:val="24"/>
        </w:rPr>
      </w:pPr>
      <w:r w:rsidRPr="00E65B29">
        <w:rPr>
          <w:rFonts w:ascii="Times New Roman" w:hAnsi="Times New Roman" w:cs="Times New Roman"/>
          <w:b/>
          <w:sz w:val="24"/>
          <w:szCs w:val="24"/>
        </w:rPr>
        <w:t>Not:</w:t>
      </w:r>
      <w:r w:rsidRPr="00E65B29">
        <w:rPr>
          <w:rFonts w:ascii="Times New Roman" w:hAnsi="Times New Roman" w:cs="Times New Roman"/>
          <w:sz w:val="24"/>
          <w:szCs w:val="24"/>
        </w:rPr>
        <w:t xml:space="preserve"> Ev kadınlarına ilişkin ayrıca bir hükmün bu maddede yer alması hususunda BDP ısrar etmektedir.</w:t>
      </w:r>
    </w:p>
    <w:p w:rsidR="00E57E9D" w:rsidRDefault="00E57E9D" w:rsidP="00445DB9">
      <w:pPr>
        <w:spacing w:after="0" w:line="240" w:lineRule="auto"/>
        <w:ind w:firstLine="708"/>
        <w:jc w:val="both"/>
        <w:rPr>
          <w:rFonts w:ascii="Times New Roman" w:hAnsi="Times New Roman" w:cs="Times New Roman"/>
          <w:sz w:val="24"/>
          <w:szCs w:val="24"/>
        </w:rPr>
      </w:pPr>
      <w:r w:rsidRPr="00E65B29">
        <w:rPr>
          <w:rFonts w:ascii="Times New Roman" w:hAnsi="Times New Roman" w:cs="Times New Roman"/>
          <w:b/>
          <w:sz w:val="24"/>
          <w:szCs w:val="24"/>
        </w:rPr>
        <w:t>Gerekçe notu:</w:t>
      </w:r>
      <w:r w:rsidRPr="00E65B29">
        <w:rPr>
          <w:rFonts w:ascii="Times New Roman" w:hAnsi="Times New Roman" w:cs="Times New Roman"/>
          <w:sz w:val="24"/>
          <w:szCs w:val="24"/>
        </w:rPr>
        <w:t xml:space="preserve"> Son fıkrada kastedilmek istenen dar anlamda sosyal güvenlik hakkı değil, geniş anlamda sosyal güvenlik hakkıdır.</w:t>
      </w:r>
      <w:r>
        <w:rPr>
          <w:rFonts w:ascii="Times New Roman" w:hAnsi="Times New Roman" w:cs="Times New Roman"/>
          <w:sz w:val="24"/>
          <w:szCs w:val="24"/>
        </w:rPr>
        <w:t xml:space="preserve"> </w:t>
      </w:r>
      <w:r w:rsidRPr="00E65B29">
        <w:rPr>
          <w:rFonts w:ascii="Times New Roman" w:hAnsi="Times New Roman" w:cs="Times New Roman"/>
          <w:sz w:val="24"/>
          <w:szCs w:val="24"/>
        </w:rPr>
        <w:t>Sosyal güvenlik hakkının etkin kullanılması da vurgulanacaktır.</w:t>
      </w:r>
    </w:p>
    <w:p w:rsidR="006F18D3" w:rsidRDefault="006F18D3" w:rsidP="00445DB9">
      <w:pPr>
        <w:spacing w:after="0" w:line="240" w:lineRule="auto"/>
        <w:ind w:firstLine="709"/>
        <w:jc w:val="both"/>
        <w:rPr>
          <w:rFonts w:ascii="Times New Roman" w:hAnsi="Times New Roman" w:cs="Times New Roman"/>
          <w:b/>
          <w:color w:val="00B050"/>
          <w:sz w:val="24"/>
          <w:szCs w:val="24"/>
        </w:rPr>
      </w:pPr>
    </w:p>
    <w:p w:rsidR="00B56036" w:rsidRDefault="00B56036" w:rsidP="00B56036">
      <w:pPr>
        <w:spacing w:after="0" w:line="240" w:lineRule="auto"/>
        <w:ind w:firstLine="742"/>
        <w:jc w:val="both"/>
        <w:rPr>
          <w:rFonts w:ascii="Times New Roman" w:hAnsi="Times New Roman" w:cs="Times New Roman"/>
          <w:b/>
          <w:i/>
          <w:color w:val="00B050"/>
          <w:sz w:val="24"/>
          <w:szCs w:val="24"/>
        </w:rPr>
      </w:pPr>
      <w:r w:rsidRPr="00450F1C">
        <w:rPr>
          <w:rFonts w:ascii="Times New Roman" w:hAnsi="Times New Roman" w:cs="Times New Roman"/>
          <w:b/>
          <w:color w:val="00B050"/>
          <w:sz w:val="24"/>
          <w:szCs w:val="24"/>
        </w:rPr>
        <w:t xml:space="preserve">Çevre hakkı </w:t>
      </w:r>
    </w:p>
    <w:p w:rsidR="00B56036" w:rsidRPr="00450F1C" w:rsidRDefault="00B56036" w:rsidP="00B56036">
      <w:pPr>
        <w:spacing w:after="0" w:line="240" w:lineRule="auto"/>
        <w:ind w:firstLine="742"/>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35.</w:t>
      </w:r>
      <w:r w:rsidRPr="00450F1C">
        <w:rPr>
          <w:rFonts w:ascii="Times New Roman" w:hAnsi="Times New Roman" w:cs="Times New Roman"/>
          <w:color w:val="00B050"/>
          <w:sz w:val="24"/>
          <w:szCs w:val="24"/>
        </w:rPr>
        <w:t xml:space="preserve"> (1) Herkes çevre hakkına sahiptir. Bu hak,</w:t>
      </w:r>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insanî</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gelişimi</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mümkün</w:t>
      </w:r>
      <w:proofErr w:type="spellEnd"/>
      <w:r w:rsidRPr="00450F1C">
        <w:rPr>
          <w:rFonts w:ascii="Times New Roman" w:hAnsi="Times New Roman" w:cs="Times New Roman"/>
          <w:color w:val="00B050"/>
          <w:sz w:val="24"/>
          <w:szCs w:val="24"/>
          <w:lang w:val="en-US"/>
        </w:rPr>
        <w:t xml:space="preserve"> </w:t>
      </w:r>
      <w:proofErr w:type="spellStart"/>
      <w:r w:rsidRPr="00450F1C">
        <w:rPr>
          <w:rFonts w:ascii="Times New Roman" w:hAnsi="Times New Roman" w:cs="Times New Roman"/>
          <w:color w:val="00B050"/>
          <w:sz w:val="24"/>
          <w:szCs w:val="24"/>
          <w:lang w:val="en-US"/>
        </w:rPr>
        <w:t>kılan</w:t>
      </w:r>
      <w:proofErr w:type="spellEnd"/>
      <w:r w:rsidRPr="00450F1C">
        <w:rPr>
          <w:rFonts w:ascii="Times New Roman" w:hAnsi="Times New Roman" w:cs="Times New Roman"/>
          <w:color w:val="00B050"/>
          <w:sz w:val="24"/>
          <w:szCs w:val="24"/>
          <w:lang w:val="en-US"/>
        </w:rPr>
        <w:t>,</w:t>
      </w:r>
      <w:r w:rsidRPr="00450F1C">
        <w:rPr>
          <w:rFonts w:ascii="Times New Roman" w:hAnsi="Times New Roman" w:cs="Times New Roman"/>
          <w:color w:val="00B050"/>
          <w:sz w:val="24"/>
          <w:szCs w:val="24"/>
        </w:rPr>
        <w:t xml:space="preserve"> sağlıklı, </w:t>
      </w:r>
      <w:r w:rsidRPr="00AE08E7">
        <w:rPr>
          <w:rFonts w:ascii="Times New Roman" w:hAnsi="Times New Roman" w:cs="Times New Roman"/>
          <w:color w:val="00B050"/>
          <w:sz w:val="24"/>
          <w:szCs w:val="24"/>
        </w:rPr>
        <w:t xml:space="preserve">ekosistem açısından </w:t>
      </w:r>
      <w:r w:rsidRPr="00450F1C">
        <w:rPr>
          <w:rFonts w:ascii="Times New Roman" w:hAnsi="Times New Roman" w:cs="Times New Roman"/>
          <w:color w:val="00B050"/>
          <w:sz w:val="24"/>
          <w:szCs w:val="24"/>
        </w:rPr>
        <w:t>dengeli bir çevrede yaşama,</w:t>
      </w:r>
      <w:r w:rsidRPr="00450F1C">
        <w:rPr>
          <w:rFonts w:ascii="Times New Roman" w:hAnsi="Times New Roman" w:cs="Times New Roman"/>
          <w:color w:val="FF0000"/>
          <w:sz w:val="24"/>
          <w:szCs w:val="24"/>
          <w:lang w:val="en-US"/>
        </w:rPr>
        <w:t xml:space="preserve">  </w:t>
      </w:r>
      <w:r w:rsidRPr="00450F1C">
        <w:rPr>
          <w:rFonts w:ascii="Times New Roman" w:hAnsi="Times New Roman" w:cs="Times New Roman"/>
          <w:color w:val="00B050"/>
          <w:sz w:val="24"/>
          <w:szCs w:val="24"/>
        </w:rPr>
        <w:t>çevrenin etkili biçimde korunmasını isteme haklarını da kapsar.</w:t>
      </w:r>
    </w:p>
    <w:p w:rsidR="00B56036" w:rsidRPr="00450F1C" w:rsidRDefault="00B56036" w:rsidP="00B56036">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Gelecek kuşaklara yönelik sorumlulukları da gözeterek çevreyi geliştirmek, çevre değerlerini korumak, çevre kirliliğini önlemek, çevre kalitesini yükseltmek ve gıdaların doğallığını sağlamak herkesin ve devletin görevidir.</w:t>
      </w:r>
    </w:p>
    <w:p w:rsidR="00B56036" w:rsidRPr="00450F1C" w:rsidRDefault="00B56036" w:rsidP="00B56036">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Çevre hakkının yaptırımlar dâhil bütün esasları</w:t>
      </w:r>
      <w:r w:rsidRPr="00450F1C">
        <w:rPr>
          <w:rFonts w:ascii="Times New Roman" w:hAnsi="Times New Roman" w:cs="Times New Roman"/>
          <w:color w:val="FF0000"/>
          <w:sz w:val="24"/>
          <w:szCs w:val="24"/>
        </w:rPr>
        <w:t xml:space="preserve"> </w:t>
      </w:r>
      <w:r w:rsidRPr="00686061">
        <w:rPr>
          <w:rFonts w:ascii="Times New Roman" w:hAnsi="Times New Roman" w:cs="Times New Roman"/>
          <w:color w:val="00B050"/>
          <w:sz w:val="24"/>
          <w:szCs w:val="24"/>
        </w:rPr>
        <w:t>ile</w:t>
      </w:r>
      <w:r w:rsidRPr="001A3974">
        <w:rPr>
          <w:rFonts w:ascii="Times New Roman" w:hAnsi="Times New Roman" w:cs="Times New Roman"/>
          <w:color w:val="00B050"/>
          <w:sz w:val="24"/>
          <w:szCs w:val="24"/>
        </w:rPr>
        <w:t xml:space="preserve"> </w:t>
      </w:r>
      <w:r w:rsidRPr="00686061">
        <w:rPr>
          <w:rFonts w:ascii="Times New Roman" w:hAnsi="Times New Roman" w:cs="Times New Roman"/>
          <w:color w:val="00B050"/>
          <w:sz w:val="24"/>
          <w:szCs w:val="24"/>
        </w:rPr>
        <w:t>doğayı ve çevreyi olumsuz biçimde etkileyebilecek olan tüm plan ve uygulamalarda halkın karar mekanizmalarına katılma hakkının usul ve esasları</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kanunla düzenlenir.</w:t>
      </w:r>
    </w:p>
    <w:p w:rsidR="00B56036" w:rsidRPr="00450F1C" w:rsidRDefault="00B56036" w:rsidP="00B56036">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w:t>
      </w:r>
      <w:r w:rsidRPr="00450F1C">
        <w:rPr>
          <w:rFonts w:ascii="Times New Roman" w:eastAsia="Times New Roman" w:hAnsi="Times New Roman" w:cs="Times New Roman"/>
          <w:bCs/>
          <w:color w:val="00B050"/>
          <w:sz w:val="24"/>
          <w:szCs w:val="24"/>
          <w:lang w:eastAsia="tr-TR"/>
        </w:rPr>
        <w:t>Devlet doğal hayatı ve hayvanları korur. Hayvanlara yönelik eziyet ve kötü muamele yapılmaması amacıyla gerekli tedbirleri alır.</w:t>
      </w:r>
    </w:p>
    <w:p w:rsidR="00B56036" w:rsidRPr="00450F1C" w:rsidRDefault="00B56036" w:rsidP="00B56036">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1</w:t>
      </w:r>
      <w:proofErr w:type="gramStart"/>
      <w:r w:rsidRPr="00450F1C">
        <w:rPr>
          <w:rFonts w:ascii="Times New Roman" w:hAnsi="Times New Roman" w:cs="Times New Roman"/>
          <w:color w:val="00B050"/>
          <w:sz w:val="24"/>
          <w:szCs w:val="24"/>
        </w:rPr>
        <w:t>)</w:t>
      </w:r>
      <w:proofErr w:type="gramEnd"/>
      <w:r w:rsidRPr="00450F1C">
        <w:rPr>
          <w:rFonts w:ascii="Times New Roman" w:hAnsi="Times New Roman" w:cs="Times New Roman"/>
          <w:color w:val="00B050"/>
          <w:sz w:val="24"/>
          <w:szCs w:val="24"/>
        </w:rPr>
        <w:t xml:space="preserve"> Çevre hakkının etkin biçimde korunmasını isteme hakkı, çevre konusunda bilgilenme, katılma ve başvuru haklarını da kapsar.</w:t>
      </w:r>
    </w:p>
    <w:p w:rsidR="00B56036" w:rsidRPr="00450F1C" w:rsidRDefault="00B56036" w:rsidP="00B56036">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“Devlet kamu ve özel kesimin çevreyi temiz tutacak ve tahrip etmeyecek teknolojileri kullanmasını teşvik eder ve destekler” ifadesinin gerekçede yer almasını savunmaktadır.</w:t>
      </w:r>
    </w:p>
    <w:p w:rsidR="00B56036" w:rsidRPr="00450F1C" w:rsidRDefault="00B56036" w:rsidP="00B56036">
      <w:pPr>
        <w:spacing w:after="0" w:line="240" w:lineRule="auto"/>
        <w:ind w:firstLine="742"/>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Doğal, kültürel ve tarihsel ortak zenginlik ve mal varlığı üzerinde bu varlık ve değerlerin özgünlüklerini yitirmelerinde ve başkalarının kültürel amaçlarla yararlanmasına engel olabilecek şekilde mülkiyet hakkı talep edilemez.</w:t>
      </w:r>
    </w:p>
    <w:p w:rsidR="00B56036" w:rsidRDefault="00B56036" w:rsidP="00B56036">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Su, hava, gen, tohum ve doğanın diğer unsurları gibi diğer doğal varlıklar bütün canlılara aittir, mülkiyete tabi olamaz. Kendileri veya genetik bilgileri patentlenemez.</w:t>
      </w:r>
    </w:p>
    <w:p w:rsidR="00B56036" w:rsidRPr="00450F1C" w:rsidRDefault="00B56036" w:rsidP="00B56036">
      <w:pPr>
        <w:spacing w:after="0" w:line="240" w:lineRule="auto"/>
        <w:jc w:val="both"/>
        <w:rPr>
          <w:rFonts w:ascii="Times New Roman" w:hAnsi="Times New Roman" w:cs="Times New Roman"/>
          <w:b/>
          <w:color w:val="00B050"/>
          <w:sz w:val="24"/>
          <w:szCs w:val="24"/>
        </w:rPr>
      </w:pPr>
    </w:p>
    <w:p w:rsidR="00B56036" w:rsidRPr="00450F1C" w:rsidRDefault="00B56036" w:rsidP="00B56036">
      <w:pPr>
        <w:spacing w:after="0" w:line="240" w:lineRule="auto"/>
        <w:ind w:firstLine="742"/>
        <w:jc w:val="both"/>
        <w:rPr>
          <w:rFonts w:ascii="Times New Roman" w:hAnsi="Times New Roman" w:cs="Times New Roman"/>
          <w:sz w:val="24"/>
          <w:szCs w:val="24"/>
        </w:rPr>
      </w:pPr>
      <w:r w:rsidRPr="00450F1C">
        <w:rPr>
          <w:rFonts w:ascii="Times New Roman" w:hAnsi="Times New Roman" w:cs="Times New Roman"/>
          <w:b/>
          <w:color w:val="00B050"/>
          <w:sz w:val="24"/>
          <w:szCs w:val="24"/>
        </w:rPr>
        <w:t>Gerekçe notu</w:t>
      </w:r>
      <w:r w:rsidRPr="00450F1C">
        <w:rPr>
          <w:rFonts w:ascii="Times New Roman" w:hAnsi="Times New Roman" w:cs="Times New Roman"/>
          <w:color w:val="00B050"/>
          <w:sz w:val="24"/>
          <w:szCs w:val="24"/>
        </w:rPr>
        <w:t xml:space="preserve">: </w:t>
      </w:r>
      <w:r>
        <w:rPr>
          <w:rFonts w:ascii="Times New Roman" w:hAnsi="Times New Roman" w:cs="Times New Roman"/>
          <w:color w:val="00B050"/>
          <w:sz w:val="24"/>
          <w:szCs w:val="24"/>
        </w:rPr>
        <w:t>(</w:t>
      </w:r>
      <w:r w:rsidRPr="00450F1C">
        <w:rPr>
          <w:rFonts w:ascii="Times New Roman" w:hAnsi="Times New Roman" w:cs="Times New Roman"/>
          <w:color w:val="00B050"/>
          <w:sz w:val="24"/>
          <w:szCs w:val="24"/>
        </w:rPr>
        <w:t xml:space="preserve">1) Çalışanlar ifadesinin memurlar </w:t>
      </w:r>
      <w:proofErr w:type="gramStart"/>
      <w:r w:rsidRPr="00450F1C">
        <w:rPr>
          <w:rFonts w:ascii="Times New Roman" w:hAnsi="Times New Roman" w:cs="Times New Roman"/>
          <w:color w:val="00B050"/>
          <w:sz w:val="24"/>
          <w:szCs w:val="24"/>
        </w:rPr>
        <w:t>dahil</w:t>
      </w:r>
      <w:proofErr w:type="gramEnd"/>
      <w:r w:rsidRPr="00450F1C">
        <w:rPr>
          <w:rFonts w:ascii="Times New Roman" w:hAnsi="Times New Roman" w:cs="Times New Roman"/>
          <w:color w:val="00B050"/>
          <w:sz w:val="24"/>
          <w:szCs w:val="24"/>
        </w:rPr>
        <w:t xml:space="preserve"> kamu-özel ayrımı yapılmaksızın tüm çalışanları kapsadığı yazılacaktır.</w:t>
      </w:r>
    </w:p>
    <w:p w:rsidR="00B56036" w:rsidRDefault="00B56036" w:rsidP="00B56036">
      <w:pPr>
        <w:spacing w:after="0" w:line="240" w:lineRule="auto"/>
        <w:ind w:firstLine="709"/>
        <w:jc w:val="both"/>
        <w:rPr>
          <w:rFonts w:ascii="Times New Roman" w:hAnsi="Times New Roman" w:cs="Times New Roman"/>
          <w:b/>
          <w:color w:val="00B050"/>
          <w:sz w:val="24"/>
          <w:szCs w:val="24"/>
        </w:rPr>
      </w:pPr>
      <w:r>
        <w:rPr>
          <w:rFonts w:ascii="Times New Roman" w:hAnsi="Times New Roman" w:cs="Times New Roman"/>
          <w:color w:val="00B050"/>
          <w:sz w:val="24"/>
          <w:szCs w:val="24"/>
        </w:rPr>
        <w:t>(</w:t>
      </w:r>
      <w:r w:rsidRPr="00605140">
        <w:rPr>
          <w:rFonts w:ascii="Times New Roman" w:hAnsi="Times New Roman" w:cs="Times New Roman"/>
          <w:color w:val="00B050"/>
          <w:sz w:val="24"/>
          <w:szCs w:val="24"/>
        </w:rPr>
        <w:t>2)</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Hâkimler ve savcılar mesleki ve sosyal hak ve hürriyetlerini korumak ve geliştirmek amacıyla örgütlenme özgürlüğünden yararlanır. Kanun bu özgürlüğün kullanılmasını güçleştirecek sınırlamalar getiremez.</w:t>
      </w:r>
    </w:p>
    <w:p w:rsidR="00B56036" w:rsidRDefault="00B56036" w:rsidP="00445DB9">
      <w:pPr>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Konut ve barınma hakkı </w:t>
      </w:r>
    </w:p>
    <w:p w:rsidR="00E57E9D" w:rsidRPr="00E65B29" w:rsidRDefault="00707F82" w:rsidP="00445DB9">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36.</w:t>
      </w:r>
      <w:r w:rsidR="00E57E9D" w:rsidRPr="00E65B29">
        <w:rPr>
          <w:rFonts w:ascii="Times New Roman" w:hAnsi="Times New Roman" w:cs="Times New Roman"/>
          <w:color w:val="00B050"/>
          <w:sz w:val="24"/>
          <w:szCs w:val="24"/>
        </w:rPr>
        <w:t xml:space="preserve"> (1) Herkes temel insanî gereksinimlerini karşılayabilecek, insan haysiyetine yakışır biçimde konut ve barınma hakkına sahiptir.</w:t>
      </w:r>
    </w:p>
    <w:p w:rsidR="00E57E9D" w:rsidRPr="00E65B29" w:rsidRDefault="00E57E9D"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(2) Devlet bu hakların gerçekleşmesi için şehirlerin ve diğer yerleşim birimlerinin tarihi ve kültürel nitelikleri ile çevre değerlerini de esas alan bir plan çerçevesinde gerekli tedbirleri alır.</w:t>
      </w:r>
    </w:p>
    <w:p w:rsidR="00E57E9D" w:rsidRDefault="00E57E9D" w:rsidP="00445DB9">
      <w:pPr>
        <w:spacing w:after="0" w:line="240" w:lineRule="auto"/>
        <w:jc w:val="both"/>
        <w:rPr>
          <w:rFonts w:ascii="Times New Roman" w:hAnsi="Times New Roman" w:cs="Times New Roman"/>
          <w:sz w:val="24"/>
          <w:szCs w:val="24"/>
        </w:rPr>
      </w:pPr>
      <w:r w:rsidRPr="00E65B29">
        <w:rPr>
          <w:rFonts w:ascii="Times New Roman" w:hAnsi="Times New Roman" w:cs="Times New Roman"/>
          <w:b/>
          <w:sz w:val="24"/>
          <w:szCs w:val="24"/>
        </w:rPr>
        <w:t>Not:</w:t>
      </w:r>
      <w:r w:rsidRPr="00E65B29">
        <w:rPr>
          <w:rFonts w:ascii="Times New Roman" w:hAnsi="Times New Roman" w:cs="Times New Roman"/>
          <w:sz w:val="24"/>
          <w:szCs w:val="24"/>
        </w:rPr>
        <w:t xml:space="preserve"> Hukuka aykırı (zorla) tahliyelere ve hakkın özüne etki eden ihlallere karşı anayasal güvence getirilmesi konusunda çalışılacaktır.</w:t>
      </w:r>
    </w:p>
    <w:p w:rsidR="005463C7" w:rsidRDefault="005463C7" w:rsidP="00445DB9">
      <w:pPr>
        <w:spacing w:after="0" w:line="240" w:lineRule="auto"/>
        <w:jc w:val="both"/>
        <w:rPr>
          <w:rFonts w:ascii="Times New Roman" w:hAnsi="Times New Roman" w:cs="Times New Roman"/>
          <w:sz w:val="24"/>
          <w:szCs w:val="24"/>
        </w:rPr>
      </w:pPr>
    </w:p>
    <w:p w:rsidR="00473B07" w:rsidRPr="00F77916" w:rsidRDefault="00473B07" w:rsidP="00473B07">
      <w:pPr>
        <w:spacing w:after="0" w:line="240" w:lineRule="auto"/>
        <w:ind w:firstLine="742"/>
        <w:jc w:val="both"/>
        <w:rPr>
          <w:rFonts w:ascii="Times New Roman" w:hAnsi="Times New Roman" w:cs="Times New Roman"/>
          <w:i/>
          <w:color w:val="00B050"/>
          <w:sz w:val="24"/>
          <w:szCs w:val="24"/>
        </w:rPr>
      </w:pPr>
      <w:r w:rsidRPr="00450F1C">
        <w:rPr>
          <w:rFonts w:ascii="Times New Roman" w:hAnsi="Times New Roman" w:cs="Times New Roman"/>
          <w:b/>
          <w:color w:val="00B050"/>
          <w:sz w:val="24"/>
          <w:szCs w:val="24"/>
        </w:rPr>
        <w:t xml:space="preserve">Sendika hakkı </w:t>
      </w:r>
      <w:r>
        <w:rPr>
          <w:rFonts w:ascii="Times New Roman" w:hAnsi="Times New Roman" w:cs="Times New Roman"/>
          <w:b/>
          <w:i/>
          <w:color w:val="00B050"/>
          <w:sz w:val="24"/>
          <w:szCs w:val="24"/>
        </w:rPr>
        <w:t>(Yeniden gözden geçirilecektir)</w:t>
      </w:r>
    </w:p>
    <w:p w:rsidR="00473B07" w:rsidRPr="00D858FE" w:rsidRDefault="00473B07" w:rsidP="00473B07">
      <w:pPr>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b/>
          <w:color w:val="00B050"/>
          <w:sz w:val="24"/>
          <w:szCs w:val="24"/>
          <w:u w:val="single"/>
        </w:rPr>
        <w:t>Madde 37.</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(1)</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Çalışanlar ve işverenler, önceden izin almaksızın</w:t>
      </w:r>
      <w:r w:rsidRPr="00D858FE">
        <w:rPr>
          <w:rFonts w:ascii="Times New Roman" w:eastAsia="Times New Roman" w:hAnsi="Times New Roman" w:cs="Times New Roman"/>
          <w:color w:val="C00000"/>
          <w:sz w:val="24"/>
          <w:szCs w:val="24"/>
          <w:lang w:eastAsia="tr-TR"/>
        </w:rPr>
        <w:t xml:space="preserve"> </w:t>
      </w:r>
      <w:r w:rsidRPr="00D858FE">
        <w:rPr>
          <w:rFonts w:ascii="Times New Roman" w:hAnsi="Times New Roman" w:cs="Times New Roman"/>
          <w:color w:val="00B050"/>
          <w:sz w:val="24"/>
          <w:szCs w:val="24"/>
        </w:rPr>
        <w:t>sendika ve üst kuruluşlar kurma, bunlara serbestçe üye olma ve üyelikten çekilme haklarına sahiptir. Hiç kimse sendikaya üye olmaya veya üyelikten ayrılmaya zorlanamaz.</w:t>
      </w:r>
    </w:p>
    <w:p w:rsidR="00473B07" w:rsidRPr="00D858FE" w:rsidRDefault="00473B07" w:rsidP="00473B07">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lastRenderedPageBreak/>
        <w:t>(2) Sendikaların ve üst kuruluşlarının kuruluş, yönetim ve işleyişleri</w:t>
      </w:r>
      <w:r w:rsidRPr="00D858FE">
        <w:rPr>
          <w:rFonts w:ascii="Times New Roman" w:eastAsia="Times New Roman" w:hAnsi="Times New Roman" w:cs="Times New Roman"/>
          <w:color w:val="C00000"/>
          <w:sz w:val="24"/>
          <w:szCs w:val="24"/>
          <w:lang w:eastAsia="tr-TR"/>
        </w:rPr>
        <w:t xml:space="preserve"> </w:t>
      </w:r>
      <w:r w:rsidRPr="00D858FE">
        <w:rPr>
          <w:rFonts w:ascii="Times New Roman" w:hAnsi="Times New Roman" w:cs="Times New Roman"/>
          <w:color w:val="00B050"/>
          <w:sz w:val="24"/>
          <w:szCs w:val="24"/>
        </w:rPr>
        <w:t>kadınlarla erkeklerin dengeli temsili ve katılımı ilkeleri ile demokratik esaslara aykırı olamaz.</w:t>
      </w:r>
    </w:p>
    <w:p w:rsidR="00473B07" w:rsidRPr="00D858FE" w:rsidRDefault="00473B07" w:rsidP="00473B07">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(3) Sendikalar ve üst kuruluşları ancak kanunda belirtilen zorunlu hallerde mahkeme kararıyla kapatılabilir.</w:t>
      </w:r>
    </w:p>
    <w:p w:rsidR="00473B07" w:rsidRPr="00D858FE" w:rsidRDefault="00473B07" w:rsidP="00473B07">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(4) İşyerinde sendika üyeliğini teşvik edici önlemler kanunla düzenlenir.</w:t>
      </w:r>
    </w:p>
    <w:p w:rsidR="00473B07" w:rsidRPr="00D858FE" w:rsidRDefault="00473B07" w:rsidP="00473B07">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(5) Farklı istihdam biçimlerinin uygulanması suretiyle çalışanların ekonomik, sosyal ve sendikal hakları kısıtlanamaz. Devlet bu tür kısıtlayıcı uygulamalara karşı gerekli önlemleri alır. </w:t>
      </w:r>
    </w:p>
    <w:p w:rsidR="00473B07" w:rsidRPr="00D858FE" w:rsidRDefault="00473B07" w:rsidP="00473B07">
      <w:pPr>
        <w:tabs>
          <w:tab w:val="left" w:pos="1134"/>
        </w:tabs>
        <w:spacing w:after="0" w:line="240" w:lineRule="auto"/>
        <w:ind w:firstLine="742"/>
        <w:jc w:val="both"/>
        <w:rPr>
          <w:rFonts w:ascii="Times New Roman" w:hAnsi="Times New Roman" w:cs="Times New Roman"/>
          <w:color w:val="00B050"/>
          <w:sz w:val="24"/>
          <w:szCs w:val="24"/>
        </w:rPr>
      </w:pPr>
      <w:r w:rsidRPr="00D858FE">
        <w:rPr>
          <w:rFonts w:ascii="Times New Roman" w:hAnsi="Times New Roman" w:cs="Times New Roman"/>
          <w:color w:val="00B050"/>
          <w:sz w:val="24"/>
          <w:szCs w:val="24"/>
        </w:rPr>
        <w:t xml:space="preserve">(6) Birinci fıkra hükmü, Türk </w:t>
      </w:r>
      <w:proofErr w:type="spellStart"/>
      <w:r w:rsidRPr="00D858FE">
        <w:rPr>
          <w:rFonts w:ascii="Times New Roman" w:hAnsi="Times New Roman" w:cs="Times New Roman"/>
          <w:color w:val="00B050"/>
          <w:sz w:val="24"/>
          <w:szCs w:val="24"/>
        </w:rPr>
        <w:t>Silâhlı</w:t>
      </w:r>
      <w:proofErr w:type="spellEnd"/>
      <w:r w:rsidRPr="00D858FE">
        <w:rPr>
          <w:rFonts w:ascii="Times New Roman" w:hAnsi="Times New Roman" w:cs="Times New Roman"/>
          <w:color w:val="00B050"/>
          <w:sz w:val="24"/>
          <w:szCs w:val="24"/>
        </w:rPr>
        <w:t xml:space="preserve"> Kuvvetleri, genel kolluk mensuplarına, hâkim ve savcılara görevlerinin niteliklerinin zorunlu kıldığı hallerle sınırlı olmak üzere sınırlamalar getirilmesine engel değildir. </w:t>
      </w:r>
    </w:p>
    <w:p w:rsidR="00473B07" w:rsidRPr="00D858FE" w:rsidRDefault="00473B07" w:rsidP="00473B07">
      <w:pPr>
        <w:tabs>
          <w:tab w:val="left" w:pos="1134"/>
        </w:tabs>
        <w:spacing w:after="0" w:line="240" w:lineRule="auto"/>
        <w:ind w:firstLine="742"/>
        <w:jc w:val="both"/>
        <w:rPr>
          <w:rFonts w:ascii="Times New Roman" w:hAnsi="Times New Roman" w:cs="Times New Roman"/>
          <w:sz w:val="24"/>
          <w:szCs w:val="24"/>
        </w:rPr>
      </w:pPr>
      <w:r w:rsidRPr="00D858FE">
        <w:rPr>
          <w:rFonts w:ascii="Times New Roman" w:hAnsi="Times New Roman" w:cs="Times New Roman"/>
          <w:b/>
          <w:sz w:val="24"/>
          <w:szCs w:val="24"/>
        </w:rPr>
        <w:t>Not:</w:t>
      </w:r>
      <w:r w:rsidRPr="00D858FE">
        <w:rPr>
          <w:rFonts w:ascii="Times New Roman" w:hAnsi="Times New Roman" w:cs="Times New Roman"/>
          <w:sz w:val="24"/>
          <w:szCs w:val="24"/>
        </w:rPr>
        <w:t xml:space="preserve"> Türk Silahlı Kuvvetlerine yasak, diğer gruplara serbest bırakılacak şekilde değerlendirilecektir. (NATO hukuku ve diğer anayasalar açısından dernek ve sendika kurma hakkı incelenecektir.)</w:t>
      </w:r>
    </w:p>
    <w:p w:rsidR="00473B07" w:rsidRPr="00D858FE" w:rsidRDefault="00473B07" w:rsidP="00473B07">
      <w:pPr>
        <w:spacing w:after="0" w:line="240" w:lineRule="auto"/>
        <w:ind w:firstLine="742"/>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(7) Ev işçileri sendika kurma hakkından yoksun bırakılamaz.</w:t>
      </w:r>
    </w:p>
    <w:p w:rsidR="00473B07" w:rsidRPr="00D858FE" w:rsidRDefault="00473B07" w:rsidP="00473B07">
      <w:pPr>
        <w:spacing w:after="0" w:line="240" w:lineRule="auto"/>
        <w:ind w:firstLine="742"/>
        <w:jc w:val="both"/>
        <w:rPr>
          <w:rFonts w:ascii="Times New Roman" w:hAnsi="Times New Roman" w:cs="Times New Roman"/>
          <w:b/>
          <w:color w:val="00B050"/>
          <w:sz w:val="24"/>
          <w:szCs w:val="24"/>
        </w:rPr>
      </w:pPr>
    </w:p>
    <w:p w:rsidR="00473B07" w:rsidRPr="00D858FE" w:rsidRDefault="00473B07" w:rsidP="00473B07">
      <w:pPr>
        <w:spacing w:after="0" w:line="240" w:lineRule="auto"/>
        <w:ind w:firstLine="742"/>
        <w:jc w:val="both"/>
        <w:rPr>
          <w:rFonts w:ascii="Times New Roman" w:hAnsi="Times New Roman" w:cs="Times New Roman"/>
          <w:sz w:val="24"/>
          <w:szCs w:val="24"/>
        </w:rPr>
      </w:pPr>
      <w:r w:rsidRPr="00D858FE">
        <w:rPr>
          <w:rFonts w:ascii="Times New Roman" w:hAnsi="Times New Roman" w:cs="Times New Roman"/>
          <w:b/>
          <w:color w:val="00B050"/>
          <w:sz w:val="24"/>
          <w:szCs w:val="24"/>
        </w:rPr>
        <w:t>Gerekçe notu</w:t>
      </w:r>
      <w:r w:rsidRPr="00D858FE">
        <w:rPr>
          <w:rFonts w:ascii="Times New Roman" w:hAnsi="Times New Roman" w:cs="Times New Roman"/>
          <w:color w:val="00B050"/>
          <w:sz w:val="24"/>
          <w:szCs w:val="24"/>
        </w:rPr>
        <w:t xml:space="preserve">: (1) Çalışanlar ifadesinin memurlar </w:t>
      </w:r>
      <w:proofErr w:type="gramStart"/>
      <w:r w:rsidRPr="00D858FE">
        <w:rPr>
          <w:rFonts w:ascii="Times New Roman" w:hAnsi="Times New Roman" w:cs="Times New Roman"/>
          <w:color w:val="00B050"/>
          <w:sz w:val="24"/>
          <w:szCs w:val="24"/>
        </w:rPr>
        <w:t>dahil</w:t>
      </w:r>
      <w:proofErr w:type="gramEnd"/>
      <w:r w:rsidRPr="00D858FE">
        <w:rPr>
          <w:rFonts w:ascii="Times New Roman" w:hAnsi="Times New Roman" w:cs="Times New Roman"/>
          <w:color w:val="00B050"/>
          <w:sz w:val="24"/>
          <w:szCs w:val="24"/>
        </w:rPr>
        <w:t xml:space="preserve"> kamu-özel ayrımı yapılmaksızın tüm çalışanları kapsadığı yazılacaktır.</w:t>
      </w:r>
    </w:p>
    <w:p w:rsidR="00031623" w:rsidRPr="00450F1C" w:rsidRDefault="00473B07" w:rsidP="00473B07">
      <w:pPr>
        <w:spacing w:after="0" w:line="240" w:lineRule="auto"/>
        <w:ind w:firstLine="709"/>
        <w:jc w:val="both"/>
        <w:rPr>
          <w:rFonts w:ascii="Times New Roman" w:hAnsi="Times New Roman" w:cs="Times New Roman"/>
          <w:color w:val="FF0000"/>
          <w:sz w:val="24"/>
          <w:szCs w:val="24"/>
        </w:rPr>
      </w:pPr>
      <w:r w:rsidRPr="00D858FE">
        <w:rPr>
          <w:rFonts w:ascii="Times New Roman" w:hAnsi="Times New Roman" w:cs="Times New Roman"/>
          <w:color w:val="00B050"/>
          <w:sz w:val="24"/>
          <w:szCs w:val="24"/>
        </w:rPr>
        <w:t>(2)</w:t>
      </w:r>
      <w:r w:rsidRPr="00D858FE">
        <w:rPr>
          <w:rFonts w:ascii="Times New Roman" w:hAnsi="Times New Roman" w:cs="Times New Roman"/>
          <w:b/>
          <w:color w:val="00B050"/>
          <w:sz w:val="24"/>
          <w:szCs w:val="24"/>
        </w:rPr>
        <w:t xml:space="preserve"> </w:t>
      </w:r>
      <w:r w:rsidRPr="00D858FE">
        <w:rPr>
          <w:rFonts w:ascii="Times New Roman" w:hAnsi="Times New Roman" w:cs="Times New Roman"/>
          <w:color w:val="00B050"/>
          <w:sz w:val="24"/>
          <w:szCs w:val="24"/>
        </w:rPr>
        <w:t>Hâkimler ve savcılar mesleki ve sosyal hak ve hürriyetlerini korumak ve geliştirmek amacıyla örgütlenme özgürlüğünden yararlanır. Kanun bu özgürlüğün kullanılmasını güçleştirecek sınırlamalar getiremez</w:t>
      </w:r>
      <w:r>
        <w:rPr>
          <w:rFonts w:ascii="Times New Roman" w:hAnsi="Times New Roman" w:cs="Times New Roman"/>
          <w:color w:val="00B050"/>
          <w:sz w:val="24"/>
          <w:szCs w:val="24"/>
        </w:rPr>
        <w:t>.</w:t>
      </w:r>
    </w:p>
    <w:p w:rsidR="00031623" w:rsidRDefault="00031623" w:rsidP="005463C7">
      <w:pPr>
        <w:spacing w:after="0" w:line="240" w:lineRule="auto"/>
        <w:ind w:firstLine="708"/>
        <w:rPr>
          <w:rFonts w:ascii="Times New Roman" w:hAnsi="Times New Roman" w:cs="Times New Roman"/>
          <w:b/>
          <w:color w:val="00B050"/>
          <w:sz w:val="24"/>
          <w:szCs w:val="24"/>
        </w:rPr>
      </w:pPr>
    </w:p>
    <w:p w:rsidR="00E55548" w:rsidRPr="00450F1C" w:rsidRDefault="00E55548" w:rsidP="00E55548">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Çalışma, iş güvenliği ve adil ücret hakkı </w:t>
      </w:r>
    </w:p>
    <w:p w:rsidR="00E55548" w:rsidRPr="00450F1C" w:rsidRDefault="00E55548" w:rsidP="00E55548">
      <w:pPr>
        <w:spacing w:after="0" w:line="240" w:lineRule="auto"/>
        <w:ind w:firstLine="709"/>
        <w:jc w:val="both"/>
        <w:rPr>
          <w:rFonts w:ascii="Times New Roman" w:hAnsi="Times New Roman" w:cs="Times New Roman"/>
          <w:bCs/>
          <w:color w:val="00B050"/>
          <w:sz w:val="24"/>
          <w:szCs w:val="24"/>
        </w:rPr>
      </w:pPr>
      <w:r>
        <w:rPr>
          <w:rFonts w:ascii="Times New Roman" w:hAnsi="Times New Roman" w:cs="Times New Roman"/>
          <w:b/>
          <w:color w:val="00B050"/>
          <w:sz w:val="24"/>
          <w:szCs w:val="24"/>
          <w:u w:val="single"/>
        </w:rPr>
        <w:t>Madde 39.</w:t>
      </w:r>
      <w:r w:rsidRPr="00450F1C">
        <w:rPr>
          <w:rFonts w:ascii="Times New Roman" w:hAnsi="Times New Roman" w:cs="Times New Roman"/>
          <w:color w:val="00B050"/>
          <w:sz w:val="24"/>
          <w:szCs w:val="24"/>
        </w:rPr>
        <w:t xml:space="preserve"> (1)</w:t>
      </w:r>
      <w:r w:rsidRPr="00450F1C">
        <w:rPr>
          <w:rFonts w:ascii="Times New Roman" w:hAnsi="Times New Roman" w:cs="Times New Roman"/>
          <w:b/>
          <w:color w:val="00B050"/>
          <w:sz w:val="24"/>
          <w:szCs w:val="24"/>
        </w:rPr>
        <w:t xml:space="preserve"> </w:t>
      </w:r>
      <w:r w:rsidRPr="00450F1C">
        <w:rPr>
          <w:rFonts w:ascii="Times New Roman" w:hAnsi="Times New Roman" w:cs="Times New Roman"/>
          <w:bCs/>
          <w:color w:val="00B050"/>
          <w:sz w:val="24"/>
          <w:szCs w:val="24"/>
        </w:rPr>
        <w:t>Herkes, çalışma, iş güvenliği, insan onur ve haysiyetine uygun bir hayat sürmesini sağlayacak ölçüde adil ücret hakkına sahiptir.</w:t>
      </w:r>
    </w:p>
    <w:p w:rsidR="00E55548" w:rsidRPr="00450F1C" w:rsidRDefault="00E55548" w:rsidP="00E55548">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(2) Hiç k</w:t>
      </w:r>
      <w:r w:rsidRPr="00450F1C">
        <w:rPr>
          <w:rFonts w:ascii="Times New Roman" w:hAnsi="Times New Roman" w:cs="Times New Roman"/>
          <w:color w:val="00B050"/>
          <w:sz w:val="24"/>
          <w:szCs w:val="24"/>
        </w:rPr>
        <w:t>imse, yaşına ve gücüne uymayan işlerde çalıştırılamaz.</w:t>
      </w:r>
    </w:p>
    <w:p w:rsidR="00E55548" w:rsidRPr="00450F1C" w:rsidRDefault="00E55548" w:rsidP="00E55548">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Devlet, çalışanların işlerine uygun adil bir ücret elde etmeleri, sosyal yardımlardan yararlanmaları, hayat seviyelerinin yükseltilmesi, istihdamın artırılması,  çalışanların ve işsizlerin korunması, çalışmanın desteklenmesi, işsizliğin önlenmesine elverişli ekonomik bir ortam yaratılması, çalışma yaşamına ilişkin toplumsal cinsiyet temelli eşitsizliklerin kaldırılması, iş güvenliğini ve çalışma barışının sağlanması için gerekli tedbirleri alır. Çalışan kadın ve erkekler için eşit işe eşit ücret ilkesi esastır.</w:t>
      </w:r>
    </w:p>
    <w:p w:rsidR="00E55548" w:rsidRPr="00450F1C" w:rsidRDefault="00E55548" w:rsidP="00E55548">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Asgarî ücretin tespitinde çalışanların geçim şartları göz önünde bulundurulur, asgari ücretten vergi alınmaz.  </w:t>
      </w:r>
    </w:p>
    <w:p w:rsidR="00E55548" w:rsidRPr="00450F1C" w:rsidRDefault="00E55548" w:rsidP="00E55548">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(5) Çalışanlar dinlenme, yıllık izin, hafta ve bayram tatili hakları ile iş koşullarının ve çalışma ortamlarının düzenlenmesi ve iyileştirilmesi sürecine katılma hakkına sahiptir.</w:t>
      </w:r>
    </w:p>
    <w:p w:rsidR="00E55548" w:rsidRPr="00450F1C" w:rsidRDefault="00E55548" w:rsidP="00E55548">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(6)</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Hamileler,</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yeni doğum yapmış kadınlar ile küçükler, bedeni ve ruhi yetersizliği olanlar çalışma şartları bakımından özel olarak korunurlar. Bu tür koruyucu kanunlar, kadınlar ve engellilerin ekonomik ve toplumsal hayata katılımını zorlaştırıcı ya da geciktirici hükümler içeremezler.</w:t>
      </w:r>
    </w:p>
    <w:p w:rsidR="00E55548" w:rsidRPr="00450F1C" w:rsidRDefault="00E55548" w:rsidP="00E55548">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Cs/>
          <w:color w:val="00B050"/>
          <w:sz w:val="24"/>
          <w:szCs w:val="24"/>
        </w:rPr>
        <w:t xml:space="preserve">(7) </w:t>
      </w:r>
      <w:r w:rsidRPr="00450F1C">
        <w:rPr>
          <w:rFonts w:ascii="Times New Roman" w:hAnsi="Times New Roman" w:cs="Times New Roman"/>
          <w:color w:val="00B050"/>
          <w:sz w:val="24"/>
          <w:szCs w:val="24"/>
        </w:rPr>
        <w:t xml:space="preserve">İşveren iş kazası ve meslek hastalıklarından doğan tazminatlar için primi kendisi tarafından ödenen sorumluluk sigortasını yaptırmak zorundadır. Bu sigortanın usul ve esasları kanunla düzenlenir. </w:t>
      </w:r>
    </w:p>
    <w:p w:rsidR="00E55548" w:rsidRPr="00450F1C" w:rsidRDefault="00E55548" w:rsidP="00E55548">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bCs/>
          <w:color w:val="00B050"/>
          <w:sz w:val="24"/>
          <w:szCs w:val="24"/>
        </w:rPr>
        <w:t>(8) Devlet, işverenlerin çocuk bakım hizmetleri sağlamasını teşvik eder.</w:t>
      </w:r>
    </w:p>
    <w:p w:rsidR="00E55548" w:rsidRDefault="00E55548" w:rsidP="00E55548">
      <w:pPr>
        <w:spacing w:after="0" w:line="240" w:lineRule="auto"/>
        <w:ind w:firstLine="708"/>
        <w:rPr>
          <w:rFonts w:ascii="Times New Roman" w:hAnsi="Times New Roman" w:cs="Times New Roman"/>
          <w:b/>
          <w:color w:val="00B050"/>
          <w:sz w:val="24"/>
          <w:szCs w:val="24"/>
        </w:rPr>
      </w:pPr>
      <w:r w:rsidRPr="00450F1C">
        <w:rPr>
          <w:rFonts w:ascii="Times New Roman" w:hAnsi="Times New Roman" w:cs="Times New Roman"/>
          <w:b/>
          <w:bCs/>
          <w:sz w:val="24"/>
          <w:szCs w:val="24"/>
        </w:rPr>
        <w:t>Gerekçe Notu:</w:t>
      </w:r>
      <w:r w:rsidRPr="00450F1C">
        <w:rPr>
          <w:rFonts w:ascii="Times New Roman" w:hAnsi="Times New Roman" w:cs="Times New Roman"/>
          <w:bCs/>
          <w:sz w:val="24"/>
          <w:szCs w:val="24"/>
        </w:rPr>
        <w:t xml:space="preserve"> “</w:t>
      </w:r>
      <w:r w:rsidRPr="00450F1C">
        <w:rPr>
          <w:rFonts w:ascii="Times New Roman" w:hAnsi="Times New Roman" w:cs="Times New Roman"/>
          <w:sz w:val="24"/>
          <w:szCs w:val="24"/>
        </w:rPr>
        <w:t>Küçüklerin, yaşlarına uygun olmayan, güvenliklerine, sağlıklarına veya fiziksel, ruhsal, ahlaki veya sosyal gelişimlerine zarar verecek veya eğitimlerini engelleyecek her türlü işte çalıştırılmaları yasaktır.” ifadesine gerekçede yer verilmesi uygun görülmüştür.</w:t>
      </w:r>
    </w:p>
    <w:p w:rsidR="00E55548" w:rsidRDefault="00E55548" w:rsidP="005463C7">
      <w:pPr>
        <w:spacing w:after="0" w:line="240" w:lineRule="auto"/>
        <w:ind w:firstLine="708"/>
        <w:rPr>
          <w:rFonts w:ascii="Times New Roman" w:hAnsi="Times New Roman" w:cs="Times New Roman"/>
          <w:b/>
          <w:color w:val="00B050"/>
          <w:sz w:val="24"/>
          <w:szCs w:val="24"/>
        </w:rPr>
      </w:pPr>
    </w:p>
    <w:p w:rsidR="005463C7" w:rsidRPr="00CE624D" w:rsidRDefault="005463C7" w:rsidP="005463C7">
      <w:pPr>
        <w:spacing w:after="0" w:line="240" w:lineRule="auto"/>
        <w:ind w:firstLine="708"/>
        <w:rPr>
          <w:rFonts w:ascii="Times New Roman" w:hAnsi="Times New Roman" w:cs="Times New Roman"/>
          <w:b/>
          <w:color w:val="00B050"/>
          <w:sz w:val="24"/>
          <w:szCs w:val="24"/>
        </w:rPr>
      </w:pPr>
      <w:r w:rsidRPr="00CE624D">
        <w:rPr>
          <w:rFonts w:ascii="Times New Roman" w:hAnsi="Times New Roman" w:cs="Times New Roman"/>
          <w:b/>
          <w:color w:val="00B050"/>
          <w:sz w:val="24"/>
          <w:szCs w:val="24"/>
        </w:rPr>
        <w:t xml:space="preserve">Devletin </w:t>
      </w:r>
      <w:r w:rsidR="00707F82" w:rsidRPr="00CE624D">
        <w:rPr>
          <w:rFonts w:ascii="Times New Roman" w:hAnsi="Times New Roman" w:cs="Times New Roman"/>
          <w:b/>
          <w:color w:val="00B050"/>
          <w:sz w:val="24"/>
          <w:szCs w:val="24"/>
        </w:rPr>
        <w:t>sosyal ve ekonomik görevlerinin sınırı</w:t>
      </w:r>
      <w:r w:rsidR="00707F82">
        <w:rPr>
          <w:rFonts w:ascii="Times New Roman" w:hAnsi="Times New Roman" w:cs="Times New Roman"/>
          <w:b/>
          <w:color w:val="00B050"/>
          <w:sz w:val="24"/>
          <w:szCs w:val="24"/>
        </w:rPr>
        <w:t xml:space="preserve"> </w:t>
      </w:r>
    </w:p>
    <w:p w:rsidR="005463C7" w:rsidRPr="00CE624D" w:rsidRDefault="005463C7" w:rsidP="005463C7">
      <w:pPr>
        <w:spacing w:after="0" w:line="240" w:lineRule="auto"/>
        <w:jc w:val="both"/>
        <w:rPr>
          <w:rFonts w:ascii="Times New Roman" w:hAnsi="Times New Roman" w:cs="Times New Roman"/>
          <w:color w:val="00B050"/>
          <w:sz w:val="24"/>
          <w:szCs w:val="24"/>
        </w:rPr>
      </w:pPr>
      <w:r w:rsidRPr="00CE624D">
        <w:rPr>
          <w:rFonts w:ascii="Times New Roman" w:hAnsi="Times New Roman" w:cs="Times New Roman"/>
          <w:b/>
          <w:color w:val="00B050"/>
          <w:sz w:val="24"/>
          <w:szCs w:val="24"/>
        </w:rPr>
        <w:lastRenderedPageBreak/>
        <w:tab/>
      </w:r>
      <w:r w:rsidR="00707F82">
        <w:rPr>
          <w:rFonts w:ascii="Times New Roman" w:hAnsi="Times New Roman" w:cs="Times New Roman"/>
          <w:b/>
          <w:color w:val="00B050"/>
          <w:sz w:val="24"/>
          <w:szCs w:val="24"/>
          <w:u w:val="single"/>
        </w:rPr>
        <w:t>Madde 40.</w:t>
      </w:r>
      <w:r w:rsidRPr="00CE624D">
        <w:rPr>
          <w:rFonts w:ascii="Times New Roman" w:hAnsi="Times New Roman" w:cs="Times New Roman"/>
          <w:color w:val="00B050"/>
          <w:sz w:val="24"/>
          <w:szCs w:val="24"/>
        </w:rPr>
        <w:t xml:space="preserve"> (1) </w:t>
      </w:r>
      <w:proofErr w:type="spellStart"/>
      <w:r w:rsidRPr="00CE624D">
        <w:rPr>
          <w:rFonts w:ascii="Times New Roman" w:hAnsi="Times New Roman" w:cs="Times New Roman"/>
          <w:color w:val="00B050"/>
          <w:sz w:val="24"/>
          <w:szCs w:val="24"/>
          <w:lang w:val="en-US"/>
        </w:rPr>
        <w:t>Devlet</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sosyal</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ve</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ekonomik</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alanlarda</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Anayasa</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ile</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belirlenen</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görevlerini</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bu</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görevlerin</w:t>
      </w:r>
      <w:proofErr w:type="spellEnd"/>
      <w:r w:rsidRPr="00CE624D">
        <w:rPr>
          <w:rFonts w:ascii="Times New Roman" w:hAnsi="Times New Roman" w:cs="Times New Roman"/>
          <w:color w:val="00B050"/>
          <w:sz w:val="24"/>
          <w:szCs w:val="24"/>
          <w:lang w:val="en-US"/>
        </w:rPr>
        <w:t xml:space="preserve"> </w:t>
      </w:r>
      <w:proofErr w:type="spellStart"/>
      <w:r w:rsidRPr="00CE624D">
        <w:rPr>
          <w:rFonts w:ascii="Times New Roman" w:hAnsi="Times New Roman" w:cs="Times New Roman"/>
          <w:color w:val="00B050"/>
          <w:sz w:val="24"/>
          <w:szCs w:val="24"/>
          <w:lang w:val="en-US"/>
        </w:rPr>
        <w:t>amaçlar</w:t>
      </w:r>
      <w:r w:rsidRPr="00CE624D">
        <w:rPr>
          <w:rFonts w:ascii="Times New Roman" w:hAnsi="Times New Roman" w:cs="Times New Roman"/>
          <w:color w:val="00B050"/>
          <w:sz w:val="24"/>
          <w:szCs w:val="24"/>
        </w:rPr>
        <w:t>ına</w:t>
      </w:r>
      <w:proofErr w:type="spellEnd"/>
      <w:r w:rsidRPr="00CE624D">
        <w:rPr>
          <w:rFonts w:ascii="Times New Roman" w:hAnsi="Times New Roman" w:cs="Times New Roman"/>
          <w:color w:val="00B050"/>
          <w:sz w:val="24"/>
          <w:szCs w:val="24"/>
        </w:rPr>
        <w:t xml:space="preserve"> uygun öncelikleri gözeterek, malî kaynaklarının yeterliliği ölçüsünde yerine getirir. </w:t>
      </w:r>
    </w:p>
    <w:p w:rsidR="005463C7" w:rsidRDefault="005463C7" w:rsidP="005463C7">
      <w:pPr>
        <w:spacing w:after="0" w:line="240" w:lineRule="auto"/>
        <w:ind w:firstLine="708"/>
        <w:jc w:val="both"/>
        <w:rPr>
          <w:rFonts w:ascii="Times New Roman" w:hAnsi="Times New Roman" w:cs="Times New Roman"/>
          <w:color w:val="00B050"/>
          <w:sz w:val="24"/>
          <w:szCs w:val="24"/>
        </w:rPr>
      </w:pPr>
      <w:r w:rsidRPr="00CE624D">
        <w:rPr>
          <w:rFonts w:ascii="Times New Roman" w:hAnsi="Times New Roman" w:cs="Times New Roman"/>
          <w:color w:val="00B050"/>
          <w:sz w:val="24"/>
          <w:szCs w:val="24"/>
        </w:rPr>
        <w:t>(2) Sağlık, sosyal güvenlik ve iş güvenliği hakları birinci fıkradaki mali kaynakların yeterliliği sınırına tabi değildir.  Devletin bu haklara ilişkin görevleri, asgari güvenceler sağlanmadıkça yerine getirilmiş sayılmaz.</w:t>
      </w:r>
    </w:p>
    <w:p w:rsidR="005463C7" w:rsidRDefault="005463C7" w:rsidP="005463C7">
      <w:pPr>
        <w:spacing w:after="0" w:line="240" w:lineRule="auto"/>
        <w:ind w:firstLine="708"/>
        <w:jc w:val="both"/>
        <w:rPr>
          <w:rFonts w:ascii="Times New Roman" w:hAnsi="Times New Roman" w:cs="Times New Roman"/>
          <w:color w:val="00B050"/>
          <w:sz w:val="24"/>
          <w:szCs w:val="24"/>
        </w:rPr>
      </w:pPr>
    </w:p>
    <w:p w:rsidR="005463C7" w:rsidRPr="00E65B29" w:rsidRDefault="005463C7" w:rsidP="005463C7">
      <w:pPr>
        <w:tabs>
          <w:tab w:val="left" w:pos="993"/>
        </w:tabs>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Temel </w:t>
      </w:r>
      <w:r w:rsidR="00707F82" w:rsidRPr="00E65B29">
        <w:rPr>
          <w:rFonts w:ascii="Times New Roman" w:hAnsi="Times New Roman" w:cs="Times New Roman"/>
          <w:b/>
          <w:color w:val="00B050"/>
          <w:sz w:val="24"/>
          <w:szCs w:val="24"/>
        </w:rPr>
        <w:t>hak ve hürriyetlerin (özgürlüklerin) sınırlanması</w:t>
      </w:r>
    </w:p>
    <w:p w:rsidR="005463C7" w:rsidRPr="00E65B29" w:rsidRDefault="00707F82" w:rsidP="005463C7">
      <w:pPr>
        <w:autoSpaceDE w:val="0"/>
        <w:autoSpaceDN w:val="0"/>
        <w:adjustRightInd w:val="0"/>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41.</w:t>
      </w:r>
      <w:r w:rsidR="005463C7" w:rsidRPr="00E65B29">
        <w:rPr>
          <w:rFonts w:ascii="Times New Roman" w:hAnsi="Times New Roman" w:cs="Times New Roman"/>
          <w:color w:val="00B050"/>
          <w:sz w:val="24"/>
          <w:szCs w:val="24"/>
        </w:rPr>
        <w:t xml:space="preserve"> (1) Hürriyet esas, sınırlama istisnadır. Tereddüt halinde yorum hürriyet lehine yapılır. </w:t>
      </w:r>
    </w:p>
    <w:p w:rsidR="005463C7" w:rsidRPr="00E65B29" w:rsidRDefault="005463C7" w:rsidP="005463C7">
      <w:pPr>
        <w:autoSpaceDE w:val="0"/>
        <w:autoSpaceDN w:val="0"/>
        <w:adjustRightInd w:val="0"/>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lang w:val="en-US"/>
        </w:rPr>
        <w:t xml:space="preserve">(2) </w:t>
      </w:r>
      <w:r w:rsidRPr="00E65B29">
        <w:rPr>
          <w:rFonts w:ascii="Times New Roman" w:hAnsi="Times New Roman" w:cs="Times New Roman"/>
          <w:color w:val="00B050"/>
          <w:sz w:val="24"/>
          <w:szCs w:val="24"/>
        </w:rPr>
        <w:t>Temel</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hak</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ve</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hürriyetler</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sadece</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Anayasanın</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ilgili</w:t>
      </w:r>
      <w:r w:rsidRPr="00E65B29">
        <w:rPr>
          <w:rFonts w:ascii="Times New Roman" w:hAnsi="Times New Roman" w:cs="Times New Roman"/>
          <w:color w:val="00B050"/>
          <w:sz w:val="24"/>
          <w:szCs w:val="24"/>
          <w:lang w:val="en-US"/>
        </w:rPr>
        <w:t xml:space="preserve"> </w:t>
      </w:r>
      <w:r w:rsidRPr="00E65B29">
        <w:rPr>
          <w:rFonts w:ascii="Times New Roman" w:hAnsi="Times New Roman" w:cs="Times New Roman"/>
          <w:color w:val="00B050"/>
          <w:sz w:val="24"/>
          <w:szCs w:val="24"/>
        </w:rPr>
        <w:t>maddelerinde</w:t>
      </w:r>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belirtilen</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sebeplerle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ve</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ancak</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kanunla</w:t>
      </w:r>
      <w:proofErr w:type="spellEnd"/>
      <w:r w:rsidRPr="00E65B29">
        <w:rPr>
          <w:rFonts w:ascii="Times New Roman" w:hAnsi="Times New Roman" w:cs="Times New Roman"/>
          <w:color w:val="00B050"/>
          <w:sz w:val="24"/>
          <w:szCs w:val="24"/>
          <w:lang w:val="en-US"/>
        </w:rPr>
        <w:t xml:space="preserve"> </w:t>
      </w:r>
      <w:proofErr w:type="spellStart"/>
      <w:r w:rsidRPr="00E65B29">
        <w:rPr>
          <w:rFonts w:ascii="Times New Roman" w:hAnsi="Times New Roman" w:cs="Times New Roman"/>
          <w:color w:val="00B050"/>
          <w:sz w:val="24"/>
          <w:szCs w:val="24"/>
          <w:lang w:val="en-US"/>
        </w:rPr>
        <w:t>sınırlanabilir</w:t>
      </w:r>
      <w:proofErr w:type="spellEnd"/>
      <w:r w:rsidRPr="00E65B29">
        <w:rPr>
          <w:rFonts w:ascii="Times New Roman" w:hAnsi="Times New Roman" w:cs="Times New Roman"/>
          <w:color w:val="00B050"/>
          <w:sz w:val="24"/>
          <w:szCs w:val="24"/>
          <w:lang w:val="en-US"/>
        </w:rPr>
        <w:t>.</w:t>
      </w:r>
      <w:r w:rsidRPr="00E65B29">
        <w:rPr>
          <w:rFonts w:ascii="Times New Roman" w:hAnsi="Times New Roman" w:cs="Times New Roman"/>
          <w:sz w:val="24"/>
          <w:szCs w:val="24"/>
        </w:rPr>
        <w:t xml:space="preserve"> </w:t>
      </w:r>
      <w:r w:rsidRPr="00E65B29">
        <w:rPr>
          <w:rFonts w:ascii="Times New Roman" w:hAnsi="Times New Roman" w:cs="Times New Roman"/>
          <w:color w:val="00B050"/>
          <w:sz w:val="24"/>
          <w:szCs w:val="24"/>
        </w:rPr>
        <w:t>Bu sınırlamalar, öngörülen amaca, demokratik toplum düzeninin gereklerine ve ölçülülük ilkesine aykırı olamaz;</w:t>
      </w:r>
      <w:r w:rsidRPr="00E65B29">
        <w:rPr>
          <w:rFonts w:ascii="Times New Roman" w:hAnsi="Times New Roman" w:cs="Times New Roman"/>
          <w:color w:val="FF0000"/>
          <w:sz w:val="24"/>
          <w:szCs w:val="24"/>
        </w:rPr>
        <w:t xml:space="preserve"> </w:t>
      </w:r>
      <w:r w:rsidRPr="00E65B29">
        <w:rPr>
          <w:rFonts w:ascii="Times New Roman" w:hAnsi="Times New Roman" w:cs="Times New Roman"/>
          <w:color w:val="00B050"/>
          <w:sz w:val="24"/>
          <w:szCs w:val="24"/>
        </w:rPr>
        <w:t xml:space="preserve">temel hak ve hürriyetlerin özüne dokunamaz. </w:t>
      </w:r>
    </w:p>
    <w:p w:rsidR="005463C7" w:rsidRPr="00E65B29" w:rsidRDefault="005463C7" w:rsidP="005463C7">
      <w:pPr>
        <w:spacing w:after="0" w:line="240" w:lineRule="auto"/>
        <w:ind w:firstLine="709"/>
        <w:jc w:val="both"/>
        <w:rPr>
          <w:rFonts w:ascii="Times New Roman" w:hAnsi="Times New Roman" w:cs="Times New Roman"/>
          <w:b/>
          <w:sz w:val="24"/>
          <w:szCs w:val="24"/>
        </w:rPr>
      </w:pPr>
    </w:p>
    <w:p w:rsidR="005463C7" w:rsidRPr="00E65B29" w:rsidRDefault="005463C7" w:rsidP="005463C7">
      <w:pPr>
        <w:spacing w:after="0" w:line="240" w:lineRule="auto"/>
        <w:ind w:firstLine="709"/>
        <w:jc w:val="both"/>
        <w:rPr>
          <w:rFonts w:ascii="Times New Roman" w:hAnsi="Times New Roman" w:cs="Times New Roman"/>
          <w:sz w:val="24"/>
          <w:szCs w:val="24"/>
        </w:rPr>
      </w:pPr>
      <w:r w:rsidRPr="00E65B29">
        <w:rPr>
          <w:rFonts w:ascii="Times New Roman" w:hAnsi="Times New Roman" w:cs="Times New Roman"/>
          <w:b/>
          <w:sz w:val="24"/>
          <w:szCs w:val="24"/>
        </w:rPr>
        <w:t>Not:</w:t>
      </w:r>
      <w:r w:rsidRPr="00E65B29">
        <w:rPr>
          <w:rFonts w:ascii="Times New Roman" w:hAnsi="Times New Roman" w:cs="Times New Roman"/>
          <w:sz w:val="24"/>
          <w:szCs w:val="24"/>
        </w:rPr>
        <w:t xml:space="preserve"> CHP’nin “Yasama, yürütme ve yargı organları ile idare makamları, sınırlamanın sınırına ilişkin bu ilkelere uymakla yükümlüdür” biçimindeki fıkra önerisi anayasanın üstünlüğü ve bağlayıcılığının düzenleneceği maddede kabul edilecektir.</w:t>
      </w:r>
    </w:p>
    <w:p w:rsidR="005463C7" w:rsidRDefault="005463C7" w:rsidP="005463C7">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b/>
          <w:sz w:val="24"/>
          <w:szCs w:val="24"/>
        </w:rPr>
        <w:t>Not:</w:t>
      </w:r>
      <w:r w:rsidRPr="00E65B29">
        <w:rPr>
          <w:rFonts w:ascii="Times New Roman" w:hAnsi="Times New Roman" w:cs="Times New Roman"/>
          <w:sz w:val="24"/>
          <w:szCs w:val="24"/>
        </w:rPr>
        <w:t xml:space="preserve"> Temel hak ve özgürlüklerin kötüye kullanılması ile ilgili olarak yeni bir düzenleme yapılacaktır. Bu yeni bir madde olabileceği gibi 40. maddeye ayrı bir fıkra olarak eklenebilecektir.</w:t>
      </w:r>
    </w:p>
    <w:p w:rsidR="005463C7" w:rsidRDefault="005463C7" w:rsidP="005463C7">
      <w:pPr>
        <w:spacing w:after="0" w:line="240" w:lineRule="auto"/>
        <w:ind w:firstLine="708"/>
        <w:jc w:val="both"/>
        <w:rPr>
          <w:rFonts w:ascii="Times New Roman" w:hAnsi="Times New Roman" w:cs="Times New Roman"/>
          <w:color w:val="00B050"/>
          <w:sz w:val="24"/>
          <w:szCs w:val="24"/>
        </w:rPr>
      </w:pPr>
    </w:p>
    <w:p w:rsidR="005463C7" w:rsidRPr="00D57793" w:rsidRDefault="005463C7" w:rsidP="005463C7">
      <w:pPr>
        <w:autoSpaceDE w:val="0"/>
        <w:autoSpaceDN w:val="0"/>
        <w:adjustRightInd w:val="0"/>
        <w:spacing w:after="0" w:line="240" w:lineRule="auto"/>
        <w:ind w:firstLine="709"/>
        <w:jc w:val="both"/>
        <w:rPr>
          <w:rFonts w:ascii="Times New Roman" w:hAnsi="Times New Roman" w:cs="Times New Roman"/>
          <w:b/>
          <w:bCs/>
          <w:color w:val="00B050"/>
          <w:sz w:val="24"/>
          <w:szCs w:val="24"/>
          <w:lang w:val="en-US"/>
        </w:rPr>
      </w:pPr>
      <w:proofErr w:type="spellStart"/>
      <w:r w:rsidRPr="00CE624D">
        <w:rPr>
          <w:rFonts w:ascii="Times New Roman" w:hAnsi="Times New Roman" w:cs="Times New Roman"/>
          <w:b/>
          <w:bCs/>
          <w:color w:val="00B050"/>
          <w:sz w:val="24"/>
          <w:szCs w:val="24"/>
          <w:lang w:val="en-US"/>
        </w:rPr>
        <w:t>Temel</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hak</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ve</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hürriyetlerin</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özgürlüklerin</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kullanılmasının</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geçici</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olarak</w:t>
      </w:r>
      <w:proofErr w:type="spellEnd"/>
      <w:r w:rsidRPr="00CE624D">
        <w:rPr>
          <w:rFonts w:ascii="Times New Roman" w:hAnsi="Times New Roman" w:cs="Times New Roman"/>
          <w:b/>
          <w:bCs/>
          <w:color w:val="00B050"/>
          <w:sz w:val="24"/>
          <w:szCs w:val="24"/>
          <w:lang w:val="en-US"/>
        </w:rPr>
        <w:t xml:space="preserve"> </w:t>
      </w:r>
      <w:proofErr w:type="spellStart"/>
      <w:r w:rsidRPr="00CE624D">
        <w:rPr>
          <w:rFonts w:ascii="Times New Roman" w:hAnsi="Times New Roman" w:cs="Times New Roman"/>
          <w:b/>
          <w:bCs/>
          <w:color w:val="00B050"/>
          <w:sz w:val="24"/>
          <w:szCs w:val="24"/>
          <w:lang w:val="en-US"/>
        </w:rPr>
        <w:t>durdurulması</w:t>
      </w:r>
      <w:proofErr w:type="spellEnd"/>
      <w:r w:rsidRPr="00CE624D">
        <w:rPr>
          <w:rFonts w:ascii="Times New Roman" w:hAnsi="Times New Roman" w:cs="Times New Roman"/>
          <w:b/>
          <w:bCs/>
          <w:color w:val="00B050"/>
          <w:sz w:val="24"/>
          <w:szCs w:val="24"/>
          <w:lang w:val="en-US"/>
        </w:rPr>
        <w:t xml:space="preserve"> </w:t>
      </w:r>
    </w:p>
    <w:p w:rsidR="005463C7" w:rsidRPr="00CE624D" w:rsidRDefault="00707F82" w:rsidP="005463C7">
      <w:pPr>
        <w:autoSpaceDE w:val="0"/>
        <w:autoSpaceDN w:val="0"/>
        <w:adjustRightInd w:val="0"/>
        <w:spacing w:after="0" w:line="240" w:lineRule="auto"/>
        <w:ind w:firstLine="709"/>
        <w:jc w:val="both"/>
        <w:rPr>
          <w:rFonts w:ascii="Times New Roman" w:hAnsi="Times New Roman" w:cs="Times New Roman"/>
          <w:bCs/>
          <w:color w:val="FF0000"/>
          <w:sz w:val="24"/>
          <w:szCs w:val="24"/>
          <w:lang w:val="en-US"/>
        </w:rPr>
      </w:pPr>
      <w:proofErr w:type="spellStart"/>
      <w:proofErr w:type="gramStart"/>
      <w:r>
        <w:rPr>
          <w:rFonts w:ascii="Times New Roman" w:hAnsi="Times New Roman" w:cs="Times New Roman"/>
          <w:b/>
          <w:bCs/>
          <w:color w:val="00B050"/>
          <w:sz w:val="24"/>
          <w:szCs w:val="24"/>
          <w:u w:val="single"/>
          <w:lang w:val="en-US"/>
        </w:rPr>
        <w:t>Madde</w:t>
      </w:r>
      <w:proofErr w:type="spellEnd"/>
      <w:r>
        <w:rPr>
          <w:rFonts w:ascii="Times New Roman" w:hAnsi="Times New Roman" w:cs="Times New Roman"/>
          <w:b/>
          <w:bCs/>
          <w:color w:val="00B050"/>
          <w:sz w:val="24"/>
          <w:szCs w:val="24"/>
          <w:u w:val="single"/>
          <w:lang w:val="en-US"/>
        </w:rPr>
        <w:t xml:space="preserve"> 42.</w:t>
      </w:r>
      <w:proofErr w:type="gramEnd"/>
      <w:r w:rsidR="005463C7" w:rsidRPr="00CE624D">
        <w:rPr>
          <w:rFonts w:ascii="Times New Roman" w:hAnsi="Times New Roman" w:cs="Times New Roman"/>
          <w:b/>
          <w:bCs/>
          <w:color w:val="00B050"/>
          <w:sz w:val="24"/>
          <w:szCs w:val="24"/>
          <w:lang w:val="en-US"/>
        </w:rPr>
        <w:t xml:space="preserve"> </w:t>
      </w:r>
      <w:r w:rsidR="005463C7" w:rsidRPr="00CE624D">
        <w:rPr>
          <w:rFonts w:ascii="Times New Roman" w:hAnsi="Times New Roman" w:cs="Times New Roman"/>
          <w:bCs/>
          <w:color w:val="00B050"/>
          <w:sz w:val="24"/>
          <w:szCs w:val="24"/>
          <w:lang w:val="en-US"/>
        </w:rPr>
        <w:t>(1)</w:t>
      </w:r>
      <w:r w:rsidR="005463C7" w:rsidRPr="00CE624D">
        <w:rPr>
          <w:rFonts w:ascii="Times New Roman" w:hAnsi="Times New Roman" w:cs="Times New Roman"/>
          <w:b/>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Anayasada</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öngörülen</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olağanüstü</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yönetim</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usullerinin</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ilan</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edildiği</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hallerde</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milletlerarası</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hukuktan</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doğan</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yükümlülükler</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ihlâl</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edilmemek</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kaydıyla</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durumun</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gerektirdiği</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ölçüde</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temel</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hak</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ve</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hürriyetlerin</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kullanılması</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sınırlandırılabilir</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veya</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geçici</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olarak</w:t>
      </w:r>
      <w:proofErr w:type="spellEnd"/>
      <w:r w:rsidR="005463C7" w:rsidRPr="00CE624D">
        <w:rPr>
          <w:rFonts w:ascii="Times New Roman" w:hAnsi="Times New Roman" w:cs="Times New Roman"/>
          <w:bCs/>
          <w:color w:val="00B050"/>
          <w:sz w:val="24"/>
          <w:szCs w:val="24"/>
          <w:lang w:val="en-US"/>
        </w:rPr>
        <w:t xml:space="preserve"> </w:t>
      </w:r>
      <w:proofErr w:type="spellStart"/>
      <w:r w:rsidR="005463C7" w:rsidRPr="00CE624D">
        <w:rPr>
          <w:rFonts w:ascii="Times New Roman" w:hAnsi="Times New Roman" w:cs="Times New Roman"/>
          <w:bCs/>
          <w:color w:val="00B050"/>
          <w:sz w:val="24"/>
          <w:szCs w:val="24"/>
          <w:lang w:val="en-US"/>
        </w:rPr>
        <w:t>durdurulabilir</w:t>
      </w:r>
      <w:proofErr w:type="spellEnd"/>
      <w:r w:rsidR="005463C7" w:rsidRPr="00CE624D">
        <w:rPr>
          <w:rFonts w:ascii="Times New Roman" w:hAnsi="Times New Roman" w:cs="Times New Roman"/>
          <w:bCs/>
          <w:color w:val="FF0000"/>
          <w:sz w:val="24"/>
          <w:szCs w:val="24"/>
          <w:lang w:val="en-US"/>
        </w:rPr>
        <w:t xml:space="preserve">. </w:t>
      </w:r>
    </w:p>
    <w:p w:rsidR="005463C7" w:rsidRDefault="005463C7" w:rsidP="005463C7">
      <w:pPr>
        <w:spacing w:after="0" w:line="240" w:lineRule="auto"/>
        <w:ind w:firstLine="708"/>
        <w:jc w:val="both"/>
        <w:rPr>
          <w:rFonts w:ascii="Times New Roman" w:eastAsia="Times New Roman" w:hAnsi="Times New Roman" w:cs="Times New Roman"/>
          <w:color w:val="00B050"/>
          <w:sz w:val="24"/>
          <w:szCs w:val="24"/>
          <w:lang w:eastAsia="tr-TR"/>
        </w:rPr>
      </w:pPr>
      <w:r w:rsidRPr="00CE624D">
        <w:rPr>
          <w:rFonts w:ascii="Times New Roman" w:hAnsi="Times New Roman" w:cs="Times New Roman"/>
          <w:color w:val="00B050"/>
          <w:sz w:val="24"/>
          <w:szCs w:val="24"/>
          <w:lang w:val="en-US"/>
        </w:rPr>
        <w:t>(2)</w:t>
      </w:r>
      <w:r w:rsidRPr="00CE624D">
        <w:rPr>
          <w:rFonts w:ascii="Times New Roman" w:hAnsi="Times New Roman" w:cs="Times New Roman"/>
          <w:bCs/>
          <w:sz w:val="24"/>
          <w:szCs w:val="24"/>
          <w:lang w:val="en-US"/>
        </w:rPr>
        <w:t xml:space="preserve"> </w:t>
      </w:r>
      <w:proofErr w:type="spellStart"/>
      <w:r w:rsidRPr="00CE624D">
        <w:rPr>
          <w:rFonts w:ascii="Times New Roman" w:hAnsi="Times New Roman" w:cs="Times New Roman"/>
          <w:color w:val="00B050"/>
          <w:sz w:val="24"/>
          <w:szCs w:val="24"/>
          <w:lang w:val="en-US"/>
        </w:rPr>
        <w:t>Birinci</w:t>
      </w:r>
      <w:proofErr w:type="spellEnd"/>
      <w:r w:rsidRPr="00CE624D">
        <w:rPr>
          <w:rFonts w:ascii="Times New Roman" w:hAnsi="Times New Roman" w:cs="Times New Roman"/>
          <w:color w:val="00B050"/>
          <w:sz w:val="24"/>
          <w:szCs w:val="24"/>
          <w:lang w:val="en-US"/>
        </w:rPr>
        <w:t xml:space="preserve"> f</w:t>
      </w:r>
      <w:proofErr w:type="spellStart"/>
      <w:r w:rsidRPr="00CE624D">
        <w:rPr>
          <w:rFonts w:ascii="Times New Roman" w:hAnsi="Times New Roman" w:cs="Times New Roman"/>
          <w:color w:val="00B050"/>
          <w:sz w:val="24"/>
          <w:szCs w:val="24"/>
        </w:rPr>
        <w:t>ıkrada</w:t>
      </w:r>
      <w:proofErr w:type="spellEnd"/>
      <w:r w:rsidRPr="00CE624D">
        <w:rPr>
          <w:rFonts w:ascii="Times New Roman" w:hAnsi="Times New Roman" w:cs="Times New Roman"/>
          <w:color w:val="00B050"/>
          <w:sz w:val="24"/>
          <w:szCs w:val="24"/>
        </w:rPr>
        <w:t xml:space="preserve"> belirtilen durumlarda dahi, insan onur ve haysiyetine, savaş hukukuna uygun fiiller sonucu meydana gelen ölümler dışında, kişinin yaşama hakkına, maddî ve manevî varlığının bütünlüğüne dokunulamaz;</w:t>
      </w:r>
      <w:r w:rsidRPr="00CE624D">
        <w:rPr>
          <w:rFonts w:ascii="Times New Roman" w:hAnsi="Times New Roman" w:cs="Times New Roman"/>
          <w:sz w:val="24"/>
          <w:szCs w:val="24"/>
        </w:rPr>
        <w:t xml:space="preserve"> </w:t>
      </w:r>
      <w:r w:rsidRPr="00CE624D">
        <w:rPr>
          <w:rFonts w:ascii="Times New Roman" w:hAnsi="Times New Roman" w:cs="Times New Roman"/>
          <w:color w:val="00B050"/>
          <w:sz w:val="24"/>
          <w:szCs w:val="24"/>
        </w:rPr>
        <w:t>kimse dinî inançlarını, vicdanî kanaatlerini ve düşüncelerini açıklamaya zorlanamaz,</w:t>
      </w:r>
      <w:r w:rsidRPr="00CE624D">
        <w:rPr>
          <w:rFonts w:ascii="Times New Roman" w:hAnsi="Times New Roman" w:cs="Times New Roman"/>
          <w:sz w:val="24"/>
          <w:szCs w:val="24"/>
        </w:rPr>
        <w:t xml:space="preserve"> </w:t>
      </w:r>
      <w:r w:rsidRPr="00CE624D">
        <w:rPr>
          <w:rFonts w:ascii="Times New Roman" w:hAnsi="Times New Roman" w:cs="Times New Roman"/>
          <w:color w:val="00B050"/>
          <w:sz w:val="24"/>
          <w:szCs w:val="24"/>
        </w:rPr>
        <w:t>bunlardan dolayı suçlanamaz; suç ve cezalara ilişkin hükümler geçmişe yürütülemez; suçluluğu kesinleşmiş mahkeme kararı ile sabit oluncaya kadar kimse suçlu sayılamaz ve kimsenin hak arama özgürlüğü ortadan kaldırılamaz.</w:t>
      </w:r>
    </w:p>
    <w:p w:rsidR="005463C7" w:rsidRDefault="005463C7" w:rsidP="005463C7">
      <w:pPr>
        <w:spacing w:after="0" w:line="240" w:lineRule="auto"/>
        <w:ind w:firstLine="708"/>
        <w:jc w:val="both"/>
      </w:pPr>
    </w:p>
    <w:p w:rsidR="005463C7" w:rsidRPr="00CE624D" w:rsidRDefault="005463C7" w:rsidP="005463C7">
      <w:pPr>
        <w:autoSpaceDE w:val="0"/>
        <w:autoSpaceDN w:val="0"/>
        <w:adjustRightInd w:val="0"/>
        <w:spacing w:after="0" w:line="240" w:lineRule="auto"/>
        <w:ind w:firstLine="709"/>
        <w:jc w:val="both"/>
        <w:rPr>
          <w:rFonts w:ascii="Times New Roman" w:hAnsi="Times New Roman" w:cs="Times New Roman"/>
          <w:b/>
          <w:color w:val="00B050"/>
          <w:sz w:val="24"/>
          <w:szCs w:val="24"/>
        </w:rPr>
      </w:pPr>
      <w:r w:rsidRPr="00CE624D">
        <w:rPr>
          <w:rFonts w:ascii="Times New Roman" w:hAnsi="Times New Roman" w:cs="Times New Roman"/>
          <w:b/>
          <w:color w:val="00B050"/>
          <w:sz w:val="24"/>
          <w:szCs w:val="24"/>
        </w:rPr>
        <w:t xml:space="preserve">Temel </w:t>
      </w:r>
      <w:r w:rsidR="00707F82" w:rsidRPr="00CE624D">
        <w:rPr>
          <w:rFonts w:ascii="Times New Roman" w:hAnsi="Times New Roman" w:cs="Times New Roman"/>
          <w:b/>
          <w:color w:val="00B050"/>
          <w:sz w:val="24"/>
          <w:szCs w:val="24"/>
        </w:rPr>
        <w:t>hak ve hürriyetlerin korunması</w:t>
      </w:r>
      <w:r w:rsidR="00707F82">
        <w:rPr>
          <w:rFonts w:ascii="Times New Roman" w:hAnsi="Times New Roman" w:cs="Times New Roman"/>
          <w:b/>
          <w:color w:val="00B050"/>
          <w:sz w:val="24"/>
          <w:szCs w:val="24"/>
        </w:rPr>
        <w:t xml:space="preserve"> </w:t>
      </w:r>
    </w:p>
    <w:p w:rsidR="005463C7" w:rsidRPr="00CE624D" w:rsidRDefault="00707F82" w:rsidP="005463C7">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43.</w:t>
      </w:r>
      <w:r w:rsidR="005463C7" w:rsidRPr="00CE624D">
        <w:rPr>
          <w:rFonts w:ascii="Times New Roman" w:hAnsi="Times New Roman" w:cs="Times New Roman"/>
          <w:b/>
          <w:color w:val="00B050"/>
          <w:sz w:val="24"/>
          <w:szCs w:val="24"/>
        </w:rPr>
        <w:t xml:space="preserve"> </w:t>
      </w:r>
      <w:r w:rsidR="005463C7" w:rsidRPr="00CE624D">
        <w:rPr>
          <w:rFonts w:ascii="Times New Roman" w:hAnsi="Times New Roman" w:cs="Times New Roman"/>
          <w:color w:val="00B050"/>
          <w:sz w:val="24"/>
          <w:szCs w:val="24"/>
        </w:rPr>
        <w:t>(1)</w:t>
      </w:r>
      <w:r w:rsidR="005463C7" w:rsidRPr="00CE624D">
        <w:rPr>
          <w:rFonts w:ascii="Times New Roman" w:hAnsi="Times New Roman" w:cs="Times New Roman"/>
          <w:b/>
          <w:color w:val="00B050"/>
          <w:sz w:val="24"/>
          <w:szCs w:val="24"/>
        </w:rPr>
        <w:t xml:space="preserve"> </w:t>
      </w:r>
      <w:r w:rsidR="005463C7" w:rsidRPr="00CE624D">
        <w:rPr>
          <w:rFonts w:ascii="Times New Roman" w:hAnsi="Times New Roman" w:cs="Times New Roman"/>
          <w:color w:val="00B050"/>
          <w:sz w:val="24"/>
          <w:szCs w:val="24"/>
        </w:rPr>
        <w:t xml:space="preserve">Devlet organları, temel hak ve özgürlüklerden herkesin etkili biçimde yararlanmasını sağlayacak her türlü düzenlemeyi yapmak, tedbiri almak ve ihlalini önlemekle yükümlüdür. </w:t>
      </w:r>
    </w:p>
    <w:p w:rsidR="005463C7" w:rsidRPr="00CE624D" w:rsidRDefault="005463C7" w:rsidP="005463C7">
      <w:pPr>
        <w:spacing w:after="0" w:line="240" w:lineRule="auto"/>
        <w:ind w:firstLine="709"/>
        <w:jc w:val="both"/>
        <w:rPr>
          <w:rFonts w:ascii="Times New Roman" w:hAnsi="Times New Roman" w:cs="Times New Roman"/>
          <w:color w:val="00B050"/>
          <w:sz w:val="24"/>
          <w:szCs w:val="24"/>
        </w:rPr>
      </w:pPr>
      <w:r w:rsidRPr="00CE624D">
        <w:rPr>
          <w:rFonts w:ascii="Times New Roman" w:hAnsi="Times New Roman" w:cs="Times New Roman"/>
          <w:color w:val="00B050"/>
          <w:sz w:val="24"/>
          <w:szCs w:val="24"/>
        </w:rPr>
        <w:t>(2)</w:t>
      </w:r>
      <w:r w:rsidRPr="00CE624D">
        <w:rPr>
          <w:rFonts w:ascii="Times New Roman" w:hAnsi="Times New Roman" w:cs="Times New Roman"/>
          <w:b/>
          <w:color w:val="00B050"/>
          <w:sz w:val="24"/>
          <w:szCs w:val="24"/>
        </w:rPr>
        <w:t xml:space="preserve"> </w:t>
      </w:r>
      <w:r w:rsidRPr="00CE624D">
        <w:rPr>
          <w:rFonts w:ascii="Times New Roman" w:hAnsi="Times New Roman" w:cs="Times New Roman"/>
          <w:color w:val="00B050"/>
          <w:sz w:val="24"/>
          <w:szCs w:val="24"/>
        </w:rPr>
        <w:t xml:space="preserve">Temel hak ve hürriyetlerin ihlali halinde doğan zarardan Devlet sorumludur ve dava Devlet aleyhine açılır. Devlet ihlale neden olan kamu görevlisine davayı ihbar eder. Tazminata mahkûm olması halinde Devlet, ilgiliye derhal rücu eder. </w:t>
      </w:r>
    </w:p>
    <w:p w:rsidR="005463C7" w:rsidRPr="00CE624D" w:rsidRDefault="005463C7" w:rsidP="005463C7">
      <w:pPr>
        <w:spacing w:after="0" w:line="240" w:lineRule="auto"/>
        <w:ind w:firstLine="709"/>
        <w:jc w:val="both"/>
        <w:rPr>
          <w:rFonts w:ascii="Times New Roman" w:hAnsi="Times New Roman" w:cs="Times New Roman"/>
          <w:color w:val="00B050"/>
          <w:sz w:val="24"/>
          <w:szCs w:val="24"/>
        </w:rPr>
      </w:pPr>
      <w:r w:rsidRPr="00CE624D">
        <w:rPr>
          <w:rFonts w:ascii="Times New Roman" w:hAnsi="Times New Roman" w:cs="Times New Roman"/>
          <w:color w:val="00B050"/>
          <w:sz w:val="24"/>
          <w:szCs w:val="24"/>
        </w:rPr>
        <w:t xml:space="preserve">(3) Usulüne göre yürürlüğe konulmuş temel hak ve hürriyetlere dair uluslararası anlaşmalarla kanunların aynı konuda farklı hükümler içermesi sebebiyle çıkabilecek uyuşmazlıklarda kanun özgürlükleri daha genişletici hüküm içermediği sürece anlaşma hükümleri esas alınır. </w:t>
      </w:r>
    </w:p>
    <w:p w:rsidR="005463C7" w:rsidRPr="00CE624D" w:rsidRDefault="005463C7" w:rsidP="005463C7">
      <w:pPr>
        <w:spacing w:after="0" w:line="240" w:lineRule="auto"/>
        <w:ind w:firstLine="709"/>
        <w:jc w:val="both"/>
        <w:rPr>
          <w:rFonts w:ascii="Times New Roman" w:hAnsi="Times New Roman" w:cs="Times New Roman"/>
          <w:color w:val="00B050"/>
          <w:sz w:val="24"/>
          <w:szCs w:val="24"/>
        </w:rPr>
      </w:pPr>
      <w:r w:rsidRPr="00CE624D">
        <w:rPr>
          <w:rFonts w:ascii="Times New Roman" w:hAnsi="Times New Roman" w:cs="Times New Roman"/>
          <w:color w:val="FF0000"/>
          <w:sz w:val="24"/>
          <w:szCs w:val="24"/>
        </w:rPr>
        <w:t xml:space="preserve"> </w:t>
      </w:r>
      <w:r w:rsidRPr="00CE624D">
        <w:rPr>
          <w:rFonts w:ascii="Times New Roman" w:hAnsi="Times New Roman" w:cs="Times New Roman"/>
          <w:b/>
          <w:color w:val="00B050"/>
          <w:sz w:val="24"/>
          <w:szCs w:val="24"/>
        </w:rPr>
        <w:t>Gerekçe notu:</w:t>
      </w:r>
      <w:r w:rsidRPr="00CE624D">
        <w:rPr>
          <w:rFonts w:ascii="Times New Roman" w:hAnsi="Times New Roman" w:cs="Times New Roman"/>
          <w:color w:val="00B050"/>
          <w:sz w:val="24"/>
          <w:szCs w:val="24"/>
        </w:rPr>
        <w:t xml:space="preserve"> Yasama, yürütme ve yargı organları işlemlerinde ve bunların yorumunda Türkiye’nin taraf olduğu temel hak ve özgürlüklere ilişkin anlaşmaları esas alır.</w:t>
      </w:r>
    </w:p>
    <w:p w:rsidR="005463C7" w:rsidRDefault="005463C7" w:rsidP="005463C7">
      <w:pPr>
        <w:spacing w:after="0" w:line="240" w:lineRule="auto"/>
        <w:jc w:val="both"/>
        <w:rPr>
          <w:rFonts w:ascii="Times New Roman" w:hAnsi="Times New Roman" w:cs="Times New Roman"/>
          <w:color w:val="00B050"/>
          <w:sz w:val="24"/>
          <w:szCs w:val="24"/>
        </w:rPr>
      </w:pPr>
      <w:r w:rsidRPr="00D57793">
        <w:rPr>
          <w:rFonts w:ascii="Times New Roman" w:hAnsi="Times New Roman" w:cs="Times New Roman"/>
          <w:color w:val="00B050"/>
          <w:sz w:val="24"/>
          <w:szCs w:val="24"/>
        </w:rPr>
        <w:lastRenderedPageBreak/>
        <w:t xml:space="preserve">(4) Anayasadaki hak ve hürriyetlerden hiçbiri, Devlete veya kişilere, hak ve hürriyetleri yok edecek veya Anayasada öngörüldüğünden daha geniş ölçüde sınırlandırılmasına </w:t>
      </w:r>
      <w:proofErr w:type="gramStart"/>
      <w:r w:rsidRPr="00D57793">
        <w:rPr>
          <w:rFonts w:ascii="Times New Roman" w:hAnsi="Times New Roman" w:cs="Times New Roman"/>
          <w:color w:val="00B050"/>
          <w:sz w:val="24"/>
          <w:szCs w:val="24"/>
        </w:rPr>
        <w:t>imkan</w:t>
      </w:r>
      <w:proofErr w:type="gramEnd"/>
      <w:r w:rsidRPr="00D57793">
        <w:rPr>
          <w:rFonts w:ascii="Times New Roman" w:hAnsi="Times New Roman" w:cs="Times New Roman"/>
          <w:color w:val="00B050"/>
          <w:sz w:val="24"/>
          <w:szCs w:val="24"/>
        </w:rPr>
        <w:t xml:space="preserve"> verecek şekilde yorumlanamaz.</w:t>
      </w:r>
    </w:p>
    <w:p w:rsidR="005463C7" w:rsidRDefault="005463C7" w:rsidP="005463C7">
      <w:pPr>
        <w:spacing w:after="0" w:line="240" w:lineRule="auto"/>
        <w:jc w:val="both"/>
        <w:rPr>
          <w:rFonts w:ascii="Times New Roman" w:hAnsi="Times New Roman" w:cs="Times New Roman"/>
          <w:color w:val="00B050"/>
          <w:sz w:val="24"/>
          <w:szCs w:val="24"/>
        </w:rPr>
      </w:pPr>
    </w:p>
    <w:p w:rsidR="00B56036" w:rsidRDefault="00B56036" w:rsidP="00B56036">
      <w:pPr>
        <w:spacing w:after="0" w:line="240" w:lineRule="auto"/>
        <w:ind w:firstLine="741"/>
        <w:jc w:val="both"/>
        <w:rPr>
          <w:rFonts w:ascii="Times New Roman" w:hAnsi="Times New Roman" w:cs="Times New Roman"/>
          <w:b/>
          <w:i/>
          <w:color w:val="00B050"/>
          <w:sz w:val="24"/>
          <w:szCs w:val="24"/>
        </w:rPr>
      </w:pPr>
      <w:r w:rsidRPr="009E4AE6">
        <w:rPr>
          <w:rFonts w:ascii="Times New Roman" w:hAnsi="Times New Roman" w:cs="Times New Roman"/>
          <w:b/>
          <w:color w:val="00B050"/>
          <w:sz w:val="24"/>
          <w:szCs w:val="24"/>
        </w:rPr>
        <w:t>Barış içinde ve silahsızlanmış bir toplumda yaşama hakkı</w:t>
      </w:r>
      <w:r>
        <w:rPr>
          <w:rFonts w:ascii="Times New Roman" w:hAnsi="Times New Roman" w:cs="Times New Roman"/>
          <w:b/>
          <w:color w:val="00B050"/>
          <w:sz w:val="24"/>
          <w:szCs w:val="24"/>
        </w:rPr>
        <w:t xml:space="preserve"> </w:t>
      </w:r>
    </w:p>
    <w:p w:rsidR="00B56036" w:rsidRPr="009E4AE6" w:rsidRDefault="00B56036" w:rsidP="00B56036">
      <w:pPr>
        <w:spacing w:after="0" w:line="240" w:lineRule="auto"/>
        <w:ind w:firstLine="741"/>
        <w:jc w:val="both"/>
        <w:rPr>
          <w:rFonts w:ascii="Times New Roman" w:hAnsi="Times New Roman" w:cs="Times New Roman"/>
          <w:color w:val="00B050"/>
          <w:sz w:val="24"/>
          <w:szCs w:val="24"/>
        </w:rPr>
      </w:pPr>
      <w:r w:rsidRPr="009E4AE6">
        <w:rPr>
          <w:rFonts w:ascii="Times New Roman" w:hAnsi="Times New Roman" w:cs="Times New Roman"/>
          <w:b/>
          <w:color w:val="00B050"/>
          <w:sz w:val="24"/>
          <w:szCs w:val="24"/>
          <w:u w:val="single"/>
        </w:rPr>
        <w:t>Madde 44.</w:t>
      </w:r>
      <w:r w:rsidRPr="009E4AE6">
        <w:rPr>
          <w:rFonts w:ascii="Times New Roman" w:hAnsi="Times New Roman" w:cs="Times New Roman"/>
          <w:b/>
          <w:color w:val="00B050"/>
          <w:sz w:val="24"/>
          <w:szCs w:val="24"/>
        </w:rPr>
        <w:t xml:space="preserve"> </w:t>
      </w:r>
      <w:r w:rsidRPr="009E4AE6">
        <w:rPr>
          <w:rFonts w:ascii="Times New Roman" w:hAnsi="Times New Roman" w:cs="Times New Roman"/>
          <w:color w:val="00B050"/>
          <w:sz w:val="24"/>
          <w:szCs w:val="24"/>
        </w:rPr>
        <w:t>(1) Herkes, barış içinde ve şiddetten korunarak yaşama hakkına sahiptir. Devlet bu hakkı güvence altına almak amacıyla silaha erişimi zorlaştıracak önlemler</w:t>
      </w:r>
      <w:r>
        <w:rPr>
          <w:rFonts w:ascii="Times New Roman" w:hAnsi="Times New Roman" w:cs="Times New Roman"/>
          <w:color w:val="00B050"/>
          <w:sz w:val="24"/>
          <w:szCs w:val="24"/>
        </w:rPr>
        <w:t>i</w:t>
      </w:r>
      <w:r w:rsidRPr="009E4AE6">
        <w:rPr>
          <w:rFonts w:ascii="Times New Roman" w:hAnsi="Times New Roman" w:cs="Times New Roman"/>
          <w:color w:val="00B050"/>
          <w:sz w:val="24"/>
          <w:szCs w:val="24"/>
        </w:rPr>
        <w:t xml:space="preserve"> alır.</w:t>
      </w:r>
    </w:p>
    <w:p w:rsidR="00B56036" w:rsidRPr="009E4AE6" w:rsidRDefault="00B56036" w:rsidP="00B56036">
      <w:pPr>
        <w:spacing w:after="0" w:line="240" w:lineRule="auto"/>
        <w:ind w:firstLine="741"/>
        <w:jc w:val="both"/>
        <w:rPr>
          <w:rFonts w:ascii="Times New Roman" w:hAnsi="Times New Roman" w:cs="Times New Roman"/>
          <w:color w:val="00B050"/>
          <w:sz w:val="24"/>
          <w:szCs w:val="24"/>
        </w:rPr>
      </w:pPr>
      <w:r w:rsidRPr="009E4AE6">
        <w:rPr>
          <w:rFonts w:ascii="Times New Roman" w:hAnsi="Times New Roman" w:cs="Times New Roman"/>
          <w:color w:val="00B050"/>
          <w:sz w:val="24"/>
          <w:szCs w:val="24"/>
        </w:rPr>
        <w:t>(2) Devlet, toplumsal kesimler arasında veya belli bir toplumsal kesime yöneltilmiş nefreti teşvik eden ve yayan her tür söylem ve faaliyetin önlenmesi için yasal düzenlemeler yapar ve etkin ve caydırıcı önlemler alır.</w:t>
      </w:r>
    </w:p>
    <w:p w:rsidR="00B56036" w:rsidRPr="009E4AE6" w:rsidRDefault="00B56036" w:rsidP="00B56036">
      <w:pPr>
        <w:spacing w:after="0" w:line="240" w:lineRule="auto"/>
        <w:ind w:firstLine="741"/>
        <w:jc w:val="both"/>
        <w:rPr>
          <w:rFonts w:ascii="Times New Roman" w:hAnsi="Times New Roman" w:cs="Times New Roman"/>
          <w:color w:val="00B050"/>
          <w:sz w:val="24"/>
          <w:szCs w:val="24"/>
        </w:rPr>
      </w:pPr>
    </w:p>
    <w:p w:rsidR="00B56036" w:rsidRDefault="00B56036" w:rsidP="00B56036">
      <w:pPr>
        <w:pStyle w:val="ListeParagraf"/>
        <w:spacing w:after="0" w:line="240" w:lineRule="auto"/>
        <w:ind w:left="0" w:firstLine="709"/>
        <w:jc w:val="both"/>
        <w:rPr>
          <w:rFonts w:ascii="Times New Roman" w:hAnsi="Times New Roman" w:cs="Times New Roman"/>
          <w:b/>
          <w:color w:val="00B050"/>
          <w:sz w:val="24"/>
          <w:szCs w:val="24"/>
        </w:rPr>
      </w:pPr>
      <w:r w:rsidRPr="009E4AE6">
        <w:rPr>
          <w:rFonts w:ascii="Times New Roman" w:hAnsi="Times New Roman" w:cs="Times New Roman"/>
          <w:b/>
          <w:color w:val="00B050"/>
          <w:sz w:val="24"/>
          <w:szCs w:val="24"/>
        </w:rPr>
        <w:t xml:space="preserve">Gerekçe notu: </w:t>
      </w:r>
      <w:r w:rsidRPr="00E84D4F">
        <w:rPr>
          <w:rFonts w:ascii="Times New Roman" w:hAnsi="Times New Roman" w:cs="Times New Roman"/>
          <w:color w:val="00B050"/>
          <w:sz w:val="24"/>
          <w:szCs w:val="24"/>
        </w:rPr>
        <w:t>Bu madde savaş kışkırtıcılığı, militarizm ve ırkçılık gibi söylemlerin ve her türden ayrımcılığın önlenmesini ve barış kültürünün geliştirilmesini de içerir.</w:t>
      </w:r>
    </w:p>
    <w:p w:rsidR="00B56036" w:rsidRDefault="00B56036" w:rsidP="005463C7">
      <w:pPr>
        <w:pStyle w:val="ListeParagraf"/>
        <w:spacing w:after="0" w:line="240" w:lineRule="auto"/>
        <w:ind w:left="0" w:firstLine="709"/>
        <w:jc w:val="both"/>
        <w:rPr>
          <w:rFonts w:ascii="Times New Roman" w:hAnsi="Times New Roman" w:cs="Times New Roman"/>
          <w:b/>
          <w:color w:val="00B050"/>
          <w:sz w:val="24"/>
          <w:szCs w:val="24"/>
        </w:rPr>
      </w:pPr>
    </w:p>
    <w:p w:rsidR="005463C7" w:rsidRPr="00CE624D" w:rsidRDefault="005463C7" w:rsidP="005463C7">
      <w:pPr>
        <w:pStyle w:val="ListeParagraf"/>
        <w:spacing w:after="0" w:line="240" w:lineRule="auto"/>
        <w:ind w:left="0" w:firstLine="709"/>
        <w:jc w:val="both"/>
        <w:rPr>
          <w:rFonts w:ascii="Times New Roman" w:hAnsi="Times New Roman" w:cs="Times New Roman"/>
          <w:b/>
          <w:color w:val="00B050"/>
          <w:sz w:val="24"/>
          <w:szCs w:val="24"/>
        </w:rPr>
      </w:pPr>
      <w:r w:rsidRPr="00CE624D">
        <w:rPr>
          <w:rFonts w:ascii="Times New Roman" w:hAnsi="Times New Roman" w:cs="Times New Roman"/>
          <w:b/>
          <w:color w:val="00B050"/>
          <w:sz w:val="24"/>
          <w:szCs w:val="24"/>
        </w:rPr>
        <w:t>Kıyıların korunması ve kıyılardan yararlanma</w:t>
      </w:r>
      <w:r>
        <w:rPr>
          <w:rFonts w:ascii="Times New Roman" w:hAnsi="Times New Roman" w:cs="Times New Roman"/>
          <w:b/>
          <w:color w:val="00B050"/>
          <w:sz w:val="24"/>
          <w:szCs w:val="24"/>
        </w:rPr>
        <w:t xml:space="preserve"> </w:t>
      </w:r>
    </w:p>
    <w:p w:rsidR="005463C7" w:rsidRPr="00CE624D" w:rsidRDefault="00707F82" w:rsidP="005463C7">
      <w:pPr>
        <w:pStyle w:val="ListeParagraf"/>
        <w:spacing w:after="0" w:line="240" w:lineRule="auto"/>
        <w:ind w:left="0"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47.</w:t>
      </w:r>
      <w:r w:rsidR="005463C7" w:rsidRPr="00CE624D">
        <w:rPr>
          <w:rFonts w:ascii="Times New Roman" w:hAnsi="Times New Roman" w:cs="Times New Roman"/>
          <w:b/>
          <w:sz w:val="24"/>
          <w:szCs w:val="24"/>
        </w:rPr>
        <w:t xml:space="preserve"> </w:t>
      </w:r>
      <w:r w:rsidR="005463C7" w:rsidRPr="00CE624D">
        <w:rPr>
          <w:rFonts w:ascii="Times New Roman" w:hAnsi="Times New Roman" w:cs="Times New Roman"/>
          <w:color w:val="00B050"/>
          <w:sz w:val="24"/>
          <w:szCs w:val="24"/>
        </w:rPr>
        <w:t>(1)</w:t>
      </w:r>
      <w:r w:rsidR="005463C7" w:rsidRPr="00CE624D">
        <w:rPr>
          <w:rFonts w:ascii="Times New Roman" w:hAnsi="Times New Roman" w:cs="Times New Roman"/>
          <w:b/>
          <w:color w:val="00B050"/>
          <w:sz w:val="24"/>
          <w:szCs w:val="24"/>
        </w:rPr>
        <w:t xml:space="preserve"> </w:t>
      </w:r>
      <w:r w:rsidR="005463C7" w:rsidRPr="00CE624D">
        <w:rPr>
          <w:rFonts w:ascii="Times New Roman" w:hAnsi="Times New Roman" w:cs="Times New Roman"/>
          <w:color w:val="00B050"/>
          <w:sz w:val="24"/>
          <w:szCs w:val="24"/>
        </w:rPr>
        <w:t>Kıyılar, devletin hüküm ve tasarrufu altındadır; özel mülkiyete konu olamaz.</w:t>
      </w:r>
    </w:p>
    <w:p w:rsidR="005463C7" w:rsidRPr="00CE624D" w:rsidRDefault="005463C7" w:rsidP="005463C7">
      <w:pPr>
        <w:pStyle w:val="ListeParagraf"/>
        <w:spacing w:after="0" w:line="240" w:lineRule="auto"/>
        <w:ind w:left="0" w:firstLine="709"/>
        <w:jc w:val="both"/>
        <w:rPr>
          <w:rFonts w:ascii="Times New Roman" w:hAnsi="Times New Roman" w:cs="Times New Roman"/>
          <w:color w:val="00B050"/>
          <w:sz w:val="24"/>
          <w:szCs w:val="24"/>
        </w:rPr>
      </w:pPr>
      <w:r w:rsidRPr="00CE624D">
        <w:rPr>
          <w:rFonts w:ascii="Times New Roman" w:hAnsi="Times New Roman" w:cs="Times New Roman"/>
          <w:color w:val="00B050"/>
          <w:sz w:val="24"/>
          <w:szCs w:val="24"/>
        </w:rPr>
        <w:t>(2) Herkesin deniz, göl ve akarsular ile bunların kıyılarından yararlanma hakkı vardır.</w:t>
      </w:r>
    </w:p>
    <w:p w:rsidR="005463C7" w:rsidRPr="00CE624D" w:rsidRDefault="005463C7" w:rsidP="005463C7">
      <w:pPr>
        <w:pStyle w:val="ListeParagraf"/>
        <w:spacing w:after="0" w:line="240" w:lineRule="auto"/>
        <w:ind w:left="0" w:firstLine="709"/>
        <w:jc w:val="both"/>
        <w:rPr>
          <w:rFonts w:ascii="Times New Roman" w:hAnsi="Times New Roman" w:cs="Times New Roman"/>
          <w:color w:val="00B050"/>
          <w:sz w:val="24"/>
          <w:szCs w:val="24"/>
        </w:rPr>
      </w:pPr>
      <w:r w:rsidRPr="00CE624D">
        <w:rPr>
          <w:rFonts w:ascii="Times New Roman" w:hAnsi="Times New Roman" w:cs="Times New Roman"/>
          <w:color w:val="00B050"/>
          <w:sz w:val="24"/>
          <w:szCs w:val="24"/>
        </w:rPr>
        <w:t>(3) Bu hak, kamu yararı gözetilerek kanunla düzenlenir.</w:t>
      </w:r>
    </w:p>
    <w:p w:rsidR="005463C7" w:rsidRDefault="005463C7" w:rsidP="005463C7">
      <w:pPr>
        <w:spacing w:after="0" w:line="240" w:lineRule="auto"/>
        <w:jc w:val="both"/>
        <w:rPr>
          <w:rFonts w:ascii="Times New Roman" w:hAnsi="Times New Roman" w:cs="Times New Roman"/>
          <w:sz w:val="24"/>
          <w:szCs w:val="24"/>
        </w:rPr>
      </w:pPr>
      <w:r w:rsidRPr="00D57793">
        <w:rPr>
          <w:rFonts w:ascii="Times New Roman" w:hAnsi="Times New Roman" w:cs="Times New Roman"/>
          <w:color w:val="00B050"/>
          <w:sz w:val="24"/>
          <w:szCs w:val="24"/>
        </w:rPr>
        <w:t>(4)</w:t>
      </w:r>
      <w:r w:rsidRPr="00D57793">
        <w:rPr>
          <w:rFonts w:ascii="Times New Roman" w:hAnsi="Times New Roman" w:cs="Times New Roman"/>
          <w:b/>
          <w:color w:val="00B050"/>
          <w:sz w:val="24"/>
          <w:szCs w:val="24"/>
        </w:rPr>
        <w:t xml:space="preserve"> </w:t>
      </w:r>
      <w:r w:rsidRPr="00D57793">
        <w:rPr>
          <w:rFonts w:ascii="Times New Roman" w:hAnsi="Times New Roman" w:cs="Times New Roman"/>
          <w:color w:val="00B050"/>
          <w:sz w:val="24"/>
          <w:szCs w:val="24"/>
        </w:rPr>
        <w:t>Kamu yararının gerekli kıldığı hallerde dolgu ve kurutma yoluyla toprak edinilmesine ilişkin usul ve esaslar kanunda gösterilir.</w:t>
      </w:r>
    </w:p>
    <w:p w:rsidR="006F18D3" w:rsidRDefault="006F18D3" w:rsidP="00445DB9">
      <w:pPr>
        <w:tabs>
          <w:tab w:val="left" w:pos="993"/>
        </w:tabs>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spacing w:after="0" w:line="240" w:lineRule="auto"/>
        <w:ind w:firstLine="709"/>
        <w:jc w:val="both"/>
        <w:rPr>
          <w:rFonts w:ascii="Times New Roman" w:eastAsia="Times New Roman" w:hAnsi="Times New Roman" w:cs="Times New Roman"/>
          <w:b/>
          <w:color w:val="00B050"/>
          <w:sz w:val="24"/>
          <w:szCs w:val="24"/>
          <w:lang w:eastAsia="tr-TR"/>
        </w:rPr>
      </w:pPr>
      <w:r w:rsidRPr="00E65B29">
        <w:rPr>
          <w:rFonts w:ascii="Times New Roman" w:eastAsia="Times New Roman" w:hAnsi="Times New Roman" w:cs="Times New Roman"/>
          <w:b/>
          <w:color w:val="00B050"/>
          <w:sz w:val="24"/>
          <w:szCs w:val="24"/>
          <w:lang w:eastAsia="tr-TR"/>
        </w:rPr>
        <w:t xml:space="preserve">Tarih, kültür ve tabiat varlık ve değerlerinin korunması </w:t>
      </w:r>
    </w:p>
    <w:p w:rsidR="00E57E9D" w:rsidRPr="00E65B29" w:rsidRDefault="00707F82" w:rsidP="00707F82">
      <w:pPr>
        <w:spacing w:after="0" w:line="240" w:lineRule="auto"/>
        <w:ind w:firstLine="709"/>
        <w:jc w:val="both"/>
        <w:rPr>
          <w:rFonts w:ascii="Times New Roman" w:eastAsia="Times New Roman" w:hAnsi="Times New Roman" w:cs="Times New Roman"/>
          <w:color w:val="00B050"/>
          <w:sz w:val="24"/>
          <w:szCs w:val="24"/>
          <w:lang w:eastAsia="tr-TR"/>
        </w:rPr>
      </w:pPr>
      <w:r>
        <w:rPr>
          <w:rFonts w:ascii="Times New Roman" w:eastAsia="Times New Roman" w:hAnsi="Times New Roman" w:cs="Times New Roman"/>
          <w:b/>
          <w:color w:val="00B050"/>
          <w:sz w:val="24"/>
          <w:szCs w:val="24"/>
          <w:u w:val="single"/>
          <w:lang w:eastAsia="tr-TR"/>
        </w:rPr>
        <w:t>Madde 48.</w:t>
      </w:r>
      <w:r w:rsidRPr="00707F82">
        <w:rPr>
          <w:rFonts w:ascii="Times New Roman" w:eastAsia="Times New Roman" w:hAnsi="Times New Roman" w:cs="Times New Roman"/>
          <w:b/>
          <w:color w:val="00B050"/>
          <w:sz w:val="24"/>
          <w:szCs w:val="24"/>
          <w:lang w:eastAsia="tr-TR"/>
        </w:rPr>
        <w:t xml:space="preserve"> </w:t>
      </w:r>
      <w:r w:rsidRPr="00707F82">
        <w:rPr>
          <w:rFonts w:ascii="Times New Roman" w:eastAsia="Times New Roman" w:hAnsi="Times New Roman" w:cs="Times New Roman"/>
          <w:color w:val="00B050"/>
          <w:sz w:val="24"/>
          <w:szCs w:val="24"/>
          <w:lang w:eastAsia="tr-TR"/>
        </w:rPr>
        <w:t>(1)</w:t>
      </w:r>
      <w:r w:rsidRPr="00707F82">
        <w:rPr>
          <w:rFonts w:ascii="Times New Roman" w:eastAsia="Times New Roman" w:hAnsi="Times New Roman" w:cs="Times New Roman"/>
          <w:b/>
          <w:color w:val="00B050"/>
          <w:sz w:val="24"/>
          <w:szCs w:val="24"/>
          <w:lang w:eastAsia="tr-TR"/>
        </w:rPr>
        <w:t xml:space="preserve"> </w:t>
      </w:r>
      <w:r w:rsidR="00E57E9D" w:rsidRPr="00E65B29">
        <w:rPr>
          <w:rFonts w:ascii="Times New Roman" w:eastAsia="Times New Roman" w:hAnsi="Times New Roman" w:cs="Times New Roman"/>
          <w:color w:val="00B050"/>
          <w:sz w:val="24"/>
          <w:szCs w:val="24"/>
          <w:lang w:eastAsia="tr-TR"/>
        </w:rPr>
        <w:t>Devlet, tarih, kültür ve tabiat varlıklarının ve değerlerinin korunmasını sağlar; bu amaçla destekleyici ve teşvik edici tedbirleri alır.</w:t>
      </w:r>
      <w:r w:rsidR="00E57E9D" w:rsidRPr="00E65B29">
        <w:rPr>
          <w:rFonts w:ascii="Times New Roman" w:eastAsia="Times New Roman" w:hAnsi="Times New Roman" w:cs="Times New Roman"/>
          <w:color w:val="000000"/>
          <w:sz w:val="24"/>
          <w:szCs w:val="24"/>
          <w:lang w:eastAsia="tr-TR"/>
        </w:rPr>
        <w:t xml:space="preserve"> </w:t>
      </w:r>
      <w:r w:rsidR="00E57E9D" w:rsidRPr="00E65B29">
        <w:rPr>
          <w:rFonts w:ascii="Times New Roman" w:eastAsia="Times New Roman" w:hAnsi="Times New Roman" w:cs="Times New Roman"/>
          <w:color w:val="00B050"/>
          <w:sz w:val="24"/>
          <w:szCs w:val="24"/>
          <w:lang w:eastAsia="tr-TR"/>
        </w:rPr>
        <w:t>Bunlardan özel mülkiyet konusu olanlara kamu yararı amacıyla getirilecek sınırlamalar ve bu nedenle hak sahiplerine yapılacak yardımlar ve tanınacak muafiyetler kanunla düzenlenir.</w:t>
      </w:r>
    </w:p>
    <w:p w:rsidR="00E57E9D" w:rsidRPr="00E65B29" w:rsidRDefault="00E57E9D" w:rsidP="00445DB9">
      <w:pPr>
        <w:pStyle w:val="ListeParagraf"/>
        <w:tabs>
          <w:tab w:val="left" w:pos="1134"/>
        </w:tabs>
        <w:spacing w:after="0" w:line="240" w:lineRule="auto"/>
        <w:ind w:left="0" w:firstLine="709"/>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 xml:space="preserve">Gerekçe notu: </w:t>
      </w:r>
      <w:r w:rsidRPr="00E65B29">
        <w:rPr>
          <w:rFonts w:ascii="Times New Roman" w:hAnsi="Times New Roman" w:cs="Times New Roman"/>
          <w:color w:val="00B050"/>
          <w:sz w:val="24"/>
          <w:szCs w:val="24"/>
        </w:rPr>
        <w:t xml:space="preserve">1. fıkra tüm uygarlıkları, farklı kültür ve inanç topluluklarının değerlerini ve varlıklarını da kapsar. </w:t>
      </w:r>
    </w:p>
    <w:p w:rsidR="00E57E9D" w:rsidRPr="00707F82" w:rsidRDefault="00707F82" w:rsidP="00707F82">
      <w:pPr>
        <w:tabs>
          <w:tab w:val="left" w:pos="1134"/>
          <w:tab w:val="center" w:pos="1418"/>
          <w:tab w:val="center" w:pos="3426"/>
          <w:tab w:val="center" w:pos="5839"/>
        </w:tabs>
        <w:spacing w:after="0" w:line="240" w:lineRule="auto"/>
        <w:ind w:firstLine="709"/>
        <w:jc w:val="both"/>
        <w:rPr>
          <w:rFonts w:ascii="Times New Roman" w:eastAsia="Times New Roman" w:hAnsi="Times New Roman" w:cs="Times New Roman"/>
          <w:color w:val="00B050"/>
          <w:sz w:val="24"/>
          <w:szCs w:val="24"/>
          <w:lang w:eastAsia="tr-TR"/>
        </w:rPr>
      </w:pPr>
      <w:r>
        <w:rPr>
          <w:rFonts w:ascii="Times New Roman" w:eastAsia="Times New Roman" w:hAnsi="Times New Roman" w:cs="Times New Roman"/>
          <w:color w:val="00B050"/>
          <w:sz w:val="24"/>
          <w:szCs w:val="24"/>
          <w:lang w:eastAsia="tr-TR"/>
        </w:rPr>
        <w:t xml:space="preserve">(2) </w:t>
      </w:r>
      <w:r w:rsidR="00E57E9D" w:rsidRPr="00707F82">
        <w:rPr>
          <w:rFonts w:ascii="Times New Roman" w:eastAsia="Times New Roman" w:hAnsi="Times New Roman" w:cs="Times New Roman"/>
          <w:color w:val="00B050"/>
          <w:sz w:val="24"/>
          <w:szCs w:val="24"/>
          <w:lang w:eastAsia="tr-TR"/>
        </w:rPr>
        <w:t>Devlet, Türkiye dışında bulunan tarihi ve kültürel mirasını korumak için gerekli tedbirleri alır.</w:t>
      </w:r>
    </w:p>
    <w:p w:rsidR="00E57E9D" w:rsidRDefault="00E57E9D" w:rsidP="005463C7">
      <w:pPr>
        <w:spacing w:after="0" w:line="240" w:lineRule="auto"/>
        <w:ind w:firstLine="708"/>
        <w:jc w:val="both"/>
        <w:rPr>
          <w:rFonts w:ascii="Times New Roman" w:eastAsia="Times New Roman" w:hAnsi="Times New Roman" w:cs="Times New Roman"/>
          <w:color w:val="00B050"/>
          <w:sz w:val="24"/>
          <w:szCs w:val="24"/>
          <w:lang w:eastAsia="tr-TR"/>
        </w:rPr>
      </w:pPr>
      <w:r w:rsidRPr="00E65B29">
        <w:rPr>
          <w:rFonts w:ascii="Times New Roman" w:eastAsia="Times New Roman" w:hAnsi="Times New Roman" w:cs="Times New Roman"/>
          <w:b/>
          <w:color w:val="00B050"/>
          <w:sz w:val="24"/>
          <w:szCs w:val="24"/>
          <w:lang w:eastAsia="tr-TR"/>
        </w:rPr>
        <w:t xml:space="preserve">Gerekçe notu: </w:t>
      </w:r>
      <w:r w:rsidRPr="00E65B29">
        <w:rPr>
          <w:rFonts w:ascii="Times New Roman" w:eastAsia="Times New Roman" w:hAnsi="Times New Roman" w:cs="Times New Roman"/>
          <w:color w:val="00B050"/>
          <w:sz w:val="24"/>
          <w:szCs w:val="24"/>
          <w:lang w:eastAsia="tr-TR"/>
        </w:rPr>
        <w:t>Türkiye’nin sahiplenmesi ve Türkiye’ye getirme hakkı</w:t>
      </w:r>
    </w:p>
    <w:p w:rsidR="006F18D3" w:rsidRDefault="006F18D3" w:rsidP="00445DB9">
      <w:pPr>
        <w:autoSpaceDE w:val="0"/>
        <w:autoSpaceDN w:val="0"/>
        <w:adjustRightInd w:val="0"/>
        <w:spacing w:after="0" w:line="240" w:lineRule="auto"/>
        <w:ind w:firstLine="720"/>
        <w:jc w:val="both"/>
        <w:rPr>
          <w:rFonts w:ascii="Times New Roman" w:eastAsia="Times New Roman" w:hAnsi="Times New Roman" w:cs="Times New Roman"/>
          <w:b/>
          <w:bCs/>
          <w:color w:val="00B050"/>
          <w:sz w:val="24"/>
          <w:szCs w:val="24"/>
          <w:lang w:eastAsia="tr-TR"/>
        </w:rPr>
      </w:pPr>
    </w:p>
    <w:p w:rsidR="00E57E9D" w:rsidRPr="00E65B29" w:rsidRDefault="00E57E9D" w:rsidP="00445DB9">
      <w:pPr>
        <w:autoSpaceDE w:val="0"/>
        <w:autoSpaceDN w:val="0"/>
        <w:adjustRightInd w:val="0"/>
        <w:spacing w:after="0" w:line="240" w:lineRule="auto"/>
        <w:ind w:firstLine="720"/>
        <w:jc w:val="both"/>
        <w:rPr>
          <w:rFonts w:ascii="Times New Roman" w:eastAsia="Times New Roman" w:hAnsi="Times New Roman" w:cs="Times New Roman"/>
          <w:b/>
          <w:bCs/>
          <w:color w:val="00B050"/>
          <w:sz w:val="24"/>
          <w:szCs w:val="24"/>
          <w:lang w:eastAsia="tr-TR"/>
        </w:rPr>
      </w:pPr>
      <w:r w:rsidRPr="00E65B29">
        <w:rPr>
          <w:rFonts w:ascii="Times New Roman" w:eastAsia="Times New Roman" w:hAnsi="Times New Roman" w:cs="Times New Roman"/>
          <w:b/>
          <w:bCs/>
          <w:color w:val="00B050"/>
          <w:sz w:val="24"/>
          <w:szCs w:val="24"/>
          <w:lang w:eastAsia="tr-TR"/>
        </w:rPr>
        <w:t xml:space="preserve">Doğal </w:t>
      </w:r>
      <w:r w:rsidR="00F651AE" w:rsidRPr="00E65B29">
        <w:rPr>
          <w:rFonts w:ascii="Times New Roman" w:eastAsia="Times New Roman" w:hAnsi="Times New Roman" w:cs="Times New Roman"/>
          <w:b/>
          <w:bCs/>
          <w:color w:val="00B050"/>
          <w:sz w:val="24"/>
          <w:szCs w:val="24"/>
          <w:lang w:eastAsia="tr-TR"/>
        </w:rPr>
        <w:t xml:space="preserve">servetlerin ve kaynakların aranması ve işletilmesi </w:t>
      </w:r>
    </w:p>
    <w:p w:rsidR="00E57E9D" w:rsidRPr="00F651AE" w:rsidRDefault="00F651AE" w:rsidP="00F651AE">
      <w:pPr>
        <w:autoSpaceDE w:val="0"/>
        <w:autoSpaceDN w:val="0"/>
        <w:adjustRightInd w:val="0"/>
        <w:spacing w:after="0" w:line="240" w:lineRule="auto"/>
        <w:ind w:firstLine="720"/>
        <w:jc w:val="both"/>
        <w:rPr>
          <w:rFonts w:ascii="Times New Roman" w:eastAsia="Times New Roman" w:hAnsi="Times New Roman" w:cs="Times New Roman"/>
          <w:b/>
          <w:bCs/>
          <w:color w:val="00B050"/>
          <w:sz w:val="24"/>
          <w:szCs w:val="24"/>
          <w:u w:val="single"/>
          <w:lang w:eastAsia="tr-TR"/>
        </w:rPr>
      </w:pPr>
      <w:r>
        <w:rPr>
          <w:rFonts w:ascii="Times New Roman" w:eastAsia="Times New Roman" w:hAnsi="Times New Roman" w:cs="Times New Roman"/>
          <w:b/>
          <w:bCs/>
          <w:color w:val="00B050"/>
          <w:sz w:val="24"/>
          <w:szCs w:val="24"/>
          <w:u w:val="single"/>
          <w:lang w:eastAsia="tr-TR"/>
        </w:rPr>
        <w:t>Madde 49.</w:t>
      </w:r>
      <w:r w:rsidRPr="00F651AE">
        <w:rPr>
          <w:rFonts w:ascii="Times New Roman" w:eastAsia="Times New Roman" w:hAnsi="Times New Roman" w:cs="Times New Roman"/>
          <w:b/>
          <w:bCs/>
          <w:color w:val="00B050"/>
          <w:sz w:val="24"/>
          <w:szCs w:val="24"/>
          <w:lang w:eastAsia="tr-TR"/>
        </w:rPr>
        <w:t xml:space="preserve"> </w:t>
      </w:r>
      <w:r w:rsidRPr="00F651AE">
        <w:rPr>
          <w:rFonts w:ascii="Times New Roman" w:eastAsia="Times New Roman" w:hAnsi="Times New Roman" w:cs="Times New Roman"/>
          <w:bCs/>
          <w:color w:val="00B050"/>
          <w:sz w:val="24"/>
          <w:szCs w:val="24"/>
          <w:lang w:eastAsia="tr-TR"/>
        </w:rPr>
        <w:t>(1)</w:t>
      </w:r>
      <w:r w:rsidRPr="00F651AE">
        <w:rPr>
          <w:rFonts w:ascii="Times New Roman" w:eastAsia="Times New Roman" w:hAnsi="Times New Roman" w:cs="Times New Roman"/>
          <w:b/>
          <w:bCs/>
          <w:color w:val="00B050"/>
          <w:sz w:val="24"/>
          <w:szCs w:val="24"/>
          <w:lang w:eastAsia="tr-TR"/>
        </w:rPr>
        <w:t xml:space="preserve"> </w:t>
      </w:r>
      <w:r w:rsidR="00E57E9D" w:rsidRPr="00F651AE">
        <w:rPr>
          <w:rFonts w:ascii="Times New Roman" w:eastAsia="Times New Roman" w:hAnsi="Times New Roman" w:cs="Times New Roman"/>
          <w:bCs/>
          <w:color w:val="00B050"/>
          <w:sz w:val="24"/>
          <w:szCs w:val="24"/>
          <w:lang w:eastAsia="tr-TR"/>
        </w:rPr>
        <w:t>Doğal servetler ve kaynaklar Devletin hüküm ve tasarrufu altındadır. Bunların aranması ve işletilmesi hakkı Devlete aittir. Devlet, çevresel varlıkların korunmasını esas almak kaydıyla, bu hakkını belli bir süre için gerçek ve tüzel kişilere devredebilir. Hangi doğal servet ve kaynağın devletin gerçek ve tüzel kişilerle ortak olarak; hangisinin doğrudan gerçek ve tüzelkişiler eliyle aranacağı ve işletileceği kanunun açık iznine bağlıdır. Bu durumda gerçek ve tüzel kişilerin uyması gereken şartlar ve Devletçe yapılacak gözetim ve denetimin usul ve esasları ile uygulanacak yaptırımlar kanunda gösterilir.</w:t>
      </w:r>
    </w:p>
    <w:p w:rsidR="00E57E9D" w:rsidRPr="00E65B29" w:rsidRDefault="00E57E9D" w:rsidP="00445DB9">
      <w:pPr>
        <w:spacing w:after="0" w:line="240" w:lineRule="auto"/>
        <w:ind w:firstLine="720"/>
        <w:jc w:val="both"/>
        <w:rPr>
          <w:rFonts w:ascii="Times New Roman" w:hAnsi="Times New Roman" w:cs="Times New Roman"/>
          <w:b/>
          <w:color w:val="00B050"/>
          <w:sz w:val="24"/>
          <w:szCs w:val="24"/>
        </w:rPr>
      </w:pPr>
    </w:p>
    <w:p w:rsidR="00E57E9D" w:rsidRDefault="00E57E9D" w:rsidP="00445DB9">
      <w:pPr>
        <w:spacing w:after="0" w:line="240" w:lineRule="auto"/>
        <w:ind w:firstLine="708"/>
        <w:jc w:val="both"/>
        <w:rPr>
          <w:rFonts w:ascii="Times New Roman" w:hAnsi="Times New Roman" w:cs="Times New Roman"/>
          <w:sz w:val="24"/>
          <w:szCs w:val="24"/>
        </w:rPr>
      </w:pPr>
      <w:r w:rsidRPr="00E65B29">
        <w:rPr>
          <w:rFonts w:ascii="Times New Roman" w:hAnsi="Times New Roman" w:cs="Times New Roman"/>
          <w:b/>
          <w:color w:val="00B050"/>
          <w:sz w:val="24"/>
          <w:szCs w:val="24"/>
        </w:rPr>
        <w:t>Not:</w:t>
      </w:r>
      <w:r w:rsidRPr="00E65B29">
        <w:rPr>
          <w:rFonts w:ascii="Times New Roman" w:hAnsi="Times New Roman" w:cs="Times New Roman"/>
          <w:color w:val="00B050"/>
          <w:sz w:val="24"/>
          <w:szCs w:val="24"/>
        </w:rPr>
        <w:t xml:space="preserve"> Bu madde devletin görev ve yükümlülükleri başlığı altında yer alacaktır</w:t>
      </w:r>
      <w:r w:rsidRPr="00E65B29">
        <w:rPr>
          <w:rFonts w:ascii="Times New Roman" w:hAnsi="Times New Roman" w:cs="Times New Roman"/>
          <w:sz w:val="24"/>
          <w:szCs w:val="24"/>
        </w:rPr>
        <w:t>.</w:t>
      </w:r>
    </w:p>
    <w:p w:rsidR="005463C7" w:rsidRDefault="005463C7" w:rsidP="00445DB9">
      <w:pPr>
        <w:spacing w:after="0" w:line="240" w:lineRule="auto"/>
        <w:ind w:firstLine="708"/>
        <w:jc w:val="both"/>
        <w:rPr>
          <w:rFonts w:ascii="Times New Roman" w:hAnsi="Times New Roman" w:cs="Times New Roman"/>
          <w:sz w:val="24"/>
          <w:szCs w:val="24"/>
        </w:rPr>
      </w:pPr>
    </w:p>
    <w:p w:rsidR="005463C7" w:rsidRPr="00234FCF" w:rsidRDefault="005463C7" w:rsidP="005463C7">
      <w:pPr>
        <w:spacing w:after="0" w:line="240" w:lineRule="auto"/>
        <w:ind w:firstLine="720"/>
        <w:jc w:val="both"/>
        <w:rPr>
          <w:rFonts w:ascii="Times New Roman" w:hAnsi="Times New Roman" w:cs="Times New Roman"/>
          <w:b/>
          <w:bCs/>
          <w:color w:val="00B050"/>
          <w:sz w:val="24"/>
          <w:szCs w:val="24"/>
        </w:rPr>
      </w:pPr>
      <w:r w:rsidRPr="00234FCF">
        <w:rPr>
          <w:rFonts w:ascii="Times New Roman" w:hAnsi="Times New Roman" w:cs="Times New Roman"/>
          <w:b/>
          <w:bCs/>
          <w:color w:val="00B050"/>
          <w:sz w:val="24"/>
          <w:szCs w:val="24"/>
        </w:rPr>
        <w:t xml:space="preserve">Ormanların </w:t>
      </w:r>
      <w:r w:rsidR="00F651AE" w:rsidRPr="00234FCF">
        <w:rPr>
          <w:rFonts w:ascii="Times New Roman" w:hAnsi="Times New Roman" w:cs="Times New Roman"/>
          <w:b/>
          <w:bCs/>
          <w:color w:val="00B050"/>
          <w:sz w:val="24"/>
          <w:szCs w:val="24"/>
        </w:rPr>
        <w:t xml:space="preserve">korunması ve geliştirilmesi  </w:t>
      </w:r>
    </w:p>
    <w:p w:rsidR="005463C7" w:rsidRPr="00234FCF" w:rsidRDefault="00F651AE" w:rsidP="005463C7">
      <w:pPr>
        <w:spacing w:after="0" w:line="240" w:lineRule="auto"/>
        <w:ind w:firstLine="720"/>
        <w:jc w:val="both"/>
        <w:rPr>
          <w:rFonts w:ascii="Times New Roman" w:hAnsi="Times New Roman" w:cs="Times New Roman"/>
          <w:color w:val="00B050"/>
          <w:sz w:val="24"/>
          <w:szCs w:val="24"/>
        </w:rPr>
      </w:pPr>
      <w:r>
        <w:rPr>
          <w:rFonts w:ascii="Times New Roman" w:hAnsi="Times New Roman" w:cs="Times New Roman"/>
          <w:b/>
          <w:bCs/>
          <w:color w:val="00B050"/>
          <w:sz w:val="24"/>
          <w:szCs w:val="24"/>
          <w:u w:val="single"/>
        </w:rPr>
        <w:t>Madde 50.</w:t>
      </w:r>
      <w:r w:rsidR="005463C7" w:rsidRPr="00234FCF">
        <w:rPr>
          <w:rFonts w:ascii="Times New Roman" w:hAnsi="Times New Roman" w:cs="Times New Roman"/>
          <w:b/>
          <w:bCs/>
          <w:color w:val="00B050"/>
          <w:sz w:val="24"/>
          <w:szCs w:val="24"/>
        </w:rPr>
        <w:t xml:space="preserve"> </w:t>
      </w:r>
      <w:r w:rsidR="005463C7" w:rsidRPr="00234FCF">
        <w:rPr>
          <w:rFonts w:ascii="Times New Roman" w:hAnsi="Times New Roman" w:cs="Times New Roman"/>
          <w:color w:val="00B050"/>
          <w:sz w:val="24"/>
          <w:szCs w:val="24"/>
        </w:rPr>
        <w:t>Devlet, ormanların korunması ve sahalarının genişletilmesi için gerekli tedbirleri alır. Yanan ormanların yerinde yeni orman yetiştirilir, bu yerlerde başka çeşit tarım ve hayvancılık yapılamaz. Bütün ormanların gözetimi Devlete aittir.</w:t>
      </w:r>
    </w:p>
    <w:p w:rsidR="005463C7" w:rsidRPr="00234FCF" w:rsidRDefault="005463C7" w:rsidP="005463C7">
      <w:pPr>
        <w:spacing w:after="0" w:line="240" w:lineRule="auto"/>
        <w:ind w:firstLine="720"/>
        <w:jc w:val="both"/>
        <w:rPr>
          <w:rFonts w:ascii="Times New Roman" w:hAnsi="Times New Roman" w:cs="Times New Roman"/>
          <w:color w:val="00B050"/>
          <w:sz w:val="24"/>
          <w:szCs w:val="24"/>
        </w:rPr>
      </w:pPr>
      <w:r w:rsidRPr="00234FCF">
        <w:rPr>
          <w:rFonts w:ascii="Times New Roman" w:hAnsi="Times New Roman" w:cs="Times New Roman"/>
          <w:color w:val="00B050"/>
          <w:sz w:val="24"/>
          <w:szCs w:val="24"/>
        </w:rPr>
        <w:lastRenderedPageBreak/>
        <w:t>Devlet ormanlarının mülkiyeti devrolunamaz ve kanuna göre buralar Devletçe yönetilir ve işletilir. Bu ormanlar zamanaşımı ile mülk edinilemez ve kamu yararı dışında irtifak hakkına konu olamaz.</w:t>
      </w:r>
    </w:p>
    <w:p w:rsidR="005463C7" w:rsidRPr="00234FCF" w:rsidRDefault="005463C7" w:rsidP="005463C7">
      <w:pPr>
        <w:spacing w:after="0" w:line="240" w:lineRule="auto"/>
        <w:ind w:firstLine="720"/>
        <w:jc w:val="both"/>
        <w:rPr>
          <w:rFonts w:ascii="Times New Roman" w:hAnsi="Times New Roman" w:cs="Times New Roman"/>
          <w:color w:val="00B050"/>
          <w:sz w:val="24"/>
          <w:szCs w:val="24"/>
        </w:rPr>
      </w:pPr>
      <w:r w:rsidRPr="00234FCF">
        <w:rPr>
          <w:rFonts w:ascii="Times New Roman" w:hAnsi="Times New Roman" w:cs="Times New Roman"/>
          <w:color w:val="00B050"/>
          <w:sz w:val="24"/>
          <w:szCs w:val="24"/>
        </w:rPr>
        <w:t xml:space="preserve">Ormanlara zarar verebilecek hiçbir faaliyet ve eyleme müsaade edilemez. Münhasıran orman suçları için genel ve özel af çıkarılamaz. </w:t>
      </w:r>
    </w:p>
    <w:p w:rsidR="005463C7" w:rsidRPr="00234FCF" w:rsidRDefault="005463C7" w:rsidP="005463C7">
      <w:pPr>
        <w:spacing w:after="0" w:line="240" w:lineRule="auto"/>
        <w:ind w:firstLine="720"/>
        <w:jc w:val="both"/>
        <w:rPr>
          <w:rFonts w:ascii="Times New Roman" w:hAnsi="Times New Roman" w:cs="Times New Roman"/>
          <w:color w:val="00B050"/>
          <w:sz w:val="24"/>
          <w:szCs w:val="24"/>
        </w:rPr>
      </w:pPr>
      <w:r w:rsidRPr="00234FCF">
        <w:rPr>
          <w:rFonts w:ascii="Times New Roman" w:hAnsi="Times New Roman" w:cs="Times New Roman"/>
          <w:color w:val="00B050"/>
          <w:sz w:val="24"/>
          <w:szCs w:val="24"/>
        </w:rPr>
        <w:t xml:space="preserve">Orman olarak muhafazasında bilim ve fen bakımından hiçbir yarar görülmeyen, aksine tarım alanlarına dönüştürülmesinde kesin yarar olduğu tespit edilen yerler ile </w:t>
      </w:r>
      <w:proofErr w:type="gramStart"/>
      <w:r w:rsidRPr="00234FCF">
        <w:rPr>
          <w:rFonts w:ascii="Times New Roman" w:hAnsi="Times New Roman" w:cs="Times New Roman"/>
          <w:color w:val="00B050"/>
          <w:sz w:val="24"/>
          <w:szCs w:val="24"/>
        </w:rPr>
        <w:t>31/12/1981</w:t>
      </w:r>
      <w:proofErr w:type="gramEnd"/>
      <w:r w:rsidRPr="00234FCF">
        <w:rPr>
          <w:rFonts w:ascii="Times New Roman" w:hAnsi="Times New Roman" w:cs="Times New Roman"/>
          <w:color w:val="00B050"/>
          <w:sz w:val="24"/>
          <w:szCs w:val="24"/>
        </w:rPr>
        <w:t xml:space="preserve"> tarihinden önce bilim ve fen bakımından orman niteliğini tam olarak kaybetmiş olan tarla, bağ, meyvelik, zeytinlik gibi çeşitli tarım alanlarında veya hayvancılıkta kullanılmasında yarar olduğu tespit edilen araziler, şehir, kasaba ve köy yapılarının toplu olarak bulunduğu yerler dışında, orman sınırlarında daraltma yapılamaz.</w:t>
      </w:r>
    </w:p>
    <w:p w:rsidR="005463C7" w:rsidRDefault="005463C7" w:rsidP="005463C7">
      <w:pPr>
        <w:spacing w:after="0" w:line="240" w:lineRule="auto"/>
        <w:ind w:firstLine="708"/>
        <w:jc w:val="both"/>
        <w:rPr>
          <w:rFonts w:ascii="Times New Roman" w:hAnsi="Times New Roman" w:cs="Times New Roman"/>
          <w:sz w:val="24"/>
          <w:szCs w:val="24"/>
        </w:rPr>
      </w:pPr>
      <w:r w:rsidRPr="00234FCF">
        <w:rPr>
          <w:rFonts w:ascii="Times New Roman" w:hAnsi="Times New Roman" w:cs="Times New Roman"/>
          <w:color w:val="00B050"/>
          <w:sz w:val="24"/>
          <w:szCs w:val="24"/>
        </w:rPr>
        <w:t>Devlet, ormanları ve biyolojik çeşitliliği korumak, orman sahalarını genişletmek, toprağın verimli olarak işletilmesini sağlamak, erozyonla mücadele etmek ve tarım alanlarını geliştirmek amacıyla gerekli tedbirleri alır.</w:t>
      </w:r>
    </w:p>
    <w:p w:rsidR="006F18D3" w:rsidRDefault="006F18D3" w:rsidP="00445DB9">
      <w:pPr>
        <w:tabs>
          <w:tab w:val="left" w:pos="1418"/>
        </w:tabs>
        <w:spacing w:after="0" w:line="240" w:lineRule="auto"/>
        <w:ind w:firstLine="709"/>
        <w:jc w:val="both"/>
        <w:rPr>
          <w:rFonts w:ascii="Times New Roman" w:hAnsi="Times New Roman" w:cs="Times New Roman"/>
          <w:b/>
          <w:color w:val="00B050"/>
          <w:sz w:val="24"/>
          <w:szCs w:val="24"/>
        </w:rPr>
      </w:pPr>
    </w:p>
    <w:p w:rsidR="00E57E9D" w:rsidRPr="00E65B29" w:rsidRDefault="00E57E9D" w:rsidP="00445DB9">
      <w:pPr>
        <w:tabs>
          <w:tab w:val="left" w:pos="1418"/>
        </w:tabs>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Özel </w:t>
      </w:r>
      <w:r w:rsidRPr="00E65B29">
        <w:rPr>
          <w:rFonts w:ascii="Times New Roman" w:eastAsia="Times New Roman" w:hAnsi="Times New Roman" w:cs="Times New Roman"/>
          <w:b/>
          <w:bCs/>
          <w:color w:val="00B050"/>
          <w:sz w:val="24"/>
          <w:szCs w:val="24"/>
          <w:lang w:eastAsia="tr-TR"/>
        </w:rPr>
        <w:t>olarak korunması gereken kesimlerin</w:t>
      </w:r>
      <w:r w:rsidRPr="00E65B29">
        <w:rPr>
          <w:rFonts w:ascii="Times New Roman" w:hAnsi="Times New Roman" w:cs="Times New Roman"/>
          <w:b/>
          <w:color w:val="00B050"/>
          <w:sz w:val="24"/>
          <w:szCs w:val="24"/>
        </w:rPr>
        <w:t xml:space="preserve"> hakları</w:t>
      </w:r>
    </w:p>
    <w:p w:rsidR="00E57E9D" w:rsidRPr="00E65B29" w:rsidRDefault="00F651AE" w:rsidP="00445DB9">
      <w:pPr>
        <w:tabs>
          <w:tab w:val="left" w:pos="1418"/>
        </w:tabs>
        <w:spacing w:after="0" w:line="240" w:lineRule="auto"/>
        <w:ind w:firstLine="709"/>
        <w:jc w:val="both"/>
        <w:rPr>
          <w:rFonts w:ascii="Times New Roman" w:hAnsi="Times New Roman" w:cs="Times New Roman"/>
          <w:b/>
          <w:color w:val="00B050"/>
          <w:sz w:val="24"/>
          <w:szCs w:val="24"/>
        </w:rPr>
      </w:pPr>
      <w:r>
        <w:rPr>
          <w:rFonts w:ascii="Times New Roman" w:hAnsi="Times New Roman" w:cs="Times New Roman"/>
          <w:b/>
          <w:color w:val="00B050"/>
          <w:sz w:val="24"/>
          <w:szCs w:val="24"/>
          <w:u w:val="single"/>
        </w:rPr>
        <w:t>Madde 52.</w:t>
      </w:r>
      <w:r w:rsidR="00E57E9D" w:rsidRPr="00F651AE">
        <w:rPr>
          <w:rFonts w:ascii="Times New Roman" w:hAnsi="Times New Roman" w:cs="Times New Roman"/>
          <w:color w:val="00B050"/>
          <w:sz w:val="24"/>
          <w:szCs w:val="24"/>
        </w:rPr>
        <w:t xml:space="preserve"> </w:t>
      </w:r>
      <w:r w:rsidR="00E57E9D" w:rsidRPr="00E65B29">
        <w:rPr>
          <w:rFonts w:ascii="Times New Roman" w:hAnsi="Times New Roman" w:cs="Times New Roman"/>
          <w:color w:val="00B050"/>
          <w:sz w:val="24"/>
          <w:szCs w:val="24"/>
        </w:rPr>
        <w:t>(1) Devlet, gençlerin, yaşlıların, engellilerin, sürekli hastaların, harp ve vazife şehitlerinin yakınlarının, malul ve gazilerin, dul ve yetimlerin ve özel olarak korunması gereken diğer toplum kesimlerin haklarını korumak; bunların insan onuruna yaraşır bir hayat sürdürmelerini ve toplum hayatına etkin bir şekilde katılmalarını sağlamak amacıyla gerekli tedbirleri alır.</w:t>
      </w:r>
      <w:r w:rsidR="00E57E9D" w:rsidRPr="00E65B29">
        <w:rPr>
          <w:rFonts w:ascii="Times New Roman" w:hAnsi="Times New Roman" w:cs="Times New Roman"/>
          <w:b/>
          <w:color w:val="00B050"/>
          <w:sz w:val="24"/>
          <w:szCs w:val="24"/>
        </w:rPr>
        <w:t xml:space="preserve"> </w:t>
      </w:r>
      <w:r w:rsidR="00E57E9D" w:rsidRPr="00E65B29">
        <w:rPr>
          <w:rFonts w:ascii="Times New Roman" w:hAnsi="Times New Roman" w:cs="Times New Roman"/>
          <w:color w:val="00B050"/>
          <w:sz w:val="24"/>
          <w:szCs w:val="24"/>
        </w:rPr>
        <w:t>Özel olarak korunması gereken toplum kesimlerinin siyasi hayata katılmasını kolaylaştıracak tedbirleri almak devletin görevlerindendir.</w:t>
      </w:r>
    </w:p>
    <w:p w:rsidR="00E57E9D" w:rsidRPr="00E65B29" w:rsidRDefault="00E57E9D" w:rsidP="00445DB9">
      <w:pPr>
        <w:tabs>
          <w:tab w:val="left" w:pos="1418"/>
        </w:tabs>
        <w:spacing w:after="0" w:line="240" w:lineRule="auto"/>
        <w:ind w:firstLine="709"/>
        <w:jc w:val="both"/>
        <w:rPr>
          <w:rFonts w:ascii="Times New Roman" w:hAnsi="Times New Roman" w:cs="Times New Roman"/>
          <w:color w:val="00B050"/>
          <w:sz w:val="24"/>
          <w:szCs w:val="24"/>
        </w:rPr>
      </w:pPr>
    </w:p>
    <w:p w:rsidR="00E57E9D" w:rsidRDefault="00E57E9D"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Gerekçe notu:</w:t>
      </w:r>
      <w:r w:rsidRPr="00E65B29">
        <w:rPr>
          <w:rFonts w:ascii="Times New Roman" w:hAnsi="Times New Roman" w:cs="Times New Roman"/>
          <w:color w:val="00B050"/>
          <w:sz w:val="24"/>
          <w:szCs w:val="24"/>
        </w:rPr>
        <w:t xml:space="preserve"> Gerekçede dul kelimesinin kadın ve erkekleri kapsayacak şekilde anlaşılmasını sağlayacak açıklama yapılacaktır.</w:t>
      </w:r>
    </w:p>
    <w:p w:rsidR="006F18D3" w:rsidRDefault="006F18D3" w:rsidP="00445DB9">
      <w:pPr>
        <w:shd w:val="clear" w:color="auto" w:fill="FFFFFF"/>
        <w:spacing w:after="0" w:line="240" w:lineRule="auto"/>
        <w:ind w:firstLine="709"/>
        <w:jc w:val="both"/>
        <w:rPr>
          <w:rFonts w:ascii="Times New Roman" w:eastAsiaTheme="minorEastAsia" w:hAnsi="Times New Roman" w:cs="Times New Roman"/>
          <w:b/>
          <w:color w:val="00B050"/>
          <w:sz w:val="24"/>
          <w:szCs w:val="24"/>
          <w:lang w:eastAsia="tr-TR"/>
        </w:rPr>
      </w:pPr>
    </w:p>
    <w:p w:rsidR="00E57E9D" w:rsidRPr="00E65B29" w:rsidRDefault="00E57E9D" w:rsidP="00445DB9">
      <w:pPr>
        <w:shd w:val="clear" w:color="auto" w:fill="FFFFFF"/>
        <w:spacing w:after="0" w:line="240" w:lineRule="auto"/>
        <w:ind w:firstLine="709"/>
        <w:jc w:val="both"/>
        <w:rPr>
          <w:rFonts w:ascii="Times New Roman" w:eastAsiaTheme="minorEastAsia" w:hAnsi="Times New Roman" w:cs="Times New Roman"/>
          <w:b/>
          <w:color w:val="00B050"/>
          <w:sz w:val="24"/>
          <w:szCs w:val="24"/>
          <w:lang w:eastAsia="tr-TR"/>
        </w:rPr>
      </w:pPr>
      <w:r w:rsidRPr="00E65B29">
        <w:rPr>
          <w:rFonts w:ascii="Times New Roman" w:eastAsiaTheme="minorEastAsia" w:hAnsi="Times New Roman" w:cs="Times New Roman"/>
          <w:b/>
          <w:color w:val="00B050"/>
          <w:sz w:val="24"/>
          <w:szCs w:val="24"/>
          <w:lang w:eastAsia="tr-TR"/>
        </w:rPr>
        <w:t xml:space="preserve">Bilgiye </w:t>
      </w:r>
      <w:r w:rsidR="00F651AE" w:rsidRPr="00E65B29">
        <w:rPr>
          <w:rFonts w:ascii="Times New Roman" w:eastAsiaTheme="minorEastAsia" w:hAnsi="Times New Roman" w:cs="Times New Roman"/>
          <w:b/>
          <w:color w:val="00B050"/>
          <w:sz w:val="24"/>
          <w:szCs w:val="24"/>
          <w:lang w:eastAsia="tr-TR"/>
        </w:rPr>
        <w:t xml:space="preserve">erişim hakkı ve bilişim özgürlüğü  </w:t>
      </w:r>
    </w:p>
    <w:p w:rsidR="00E57E9D" w:rsidRPr="00F651AE" w:rsidRDefault="00F651AE" w:rsidP="00F651AE">
      <w:pPr>
        <w:shd w:val="clear" w:color="auto" w:fill="FFFFFF"/>
        <w:spacing w:after="0" w:line="240" w:lineRule="auto"/>
        <w:ind w:firstLine="709"/>
        <w:jc w:val="both"/>
        <w:rPr>
          <w:rFonts w:ascii="Times New Roman" w:eastAsiaTheme="minorEastAsia" w:hAnsi="Times New Roman" w:cs="Times New Roman"/>
          <w:b/>
          <w:color w:val="00B050"/>
          <w:sz w:val="24"/>
          <w:szCs w:val="24"/>
          <w:u w:val="single"/>
          <w:lang w:eastAsia="tr-TR"/>
        </w:rPr>
      </w:pPr>
      <w:r>
        <w:rPr>
          <w:rFonts w:ascii="Times New Roman" w:eastAsiaTheme="minorEastAsia" w:hAnsi="Times New Roman" w:cs="Times New Roman"/>
          <w:b/>
          <w:color w:val="00B050"/>
          <w:sz w:val="24"/>
          <w:szCs w:val="24"/>
          <w:u w:val="single"/>
          <w:lang w:eastAsia="tr-TR"/>
        </w:rPr>
        <w:t>Madde 55.</w:t>
      </w:r>
      <w:r w:rsidRPr="00F651AE">
        <w:rPr>
          <w:rFonts w:ascii="Times New Roman" w:eastAsiaTheme="minorEastAsia" w:hAnsi="Times New Roman" w:cs="Times New Roman"/>
          <w:color w:val="00B050"/>
          <w:sz w:val="24"/>
          <w:szCs w:val="24"/>
          <w:lang w:eastAsia="tr-TR"/>
        </w:rPr>
        <w:t xml:space="preserve"> (1) </w:t>
      </w:r>
      <w:r w:rsidR="00E57E9D" w:rsidRPr="00F651AE">
        <w:rPr>
          <w:rFonts w:ascii="Times New Roman" w:hAnsi="Times New Roman" w:cs="Times New Roman"/>
          <w:color w:val="00B050"/>
          <w:sz w:val="24"/>
          <w:szCs w:val="24"/>
        </w:rPr>
        <w:t>Herkes, bilgiye, internete ve diğer elektronik iletişim ortamlarına serbestçe erişim hakkına sahiptir. Devlet, bu hakkın etkin ve adil bir biçimde kullanılabilmesi için gerekli düzenlemeleri yapar.</w:t>
      </w:r>
    </w:p>
    <w:p w:rsidR="00E57E9D" w:rsidRPr="00E65B29" w:rsidRDefault="00F651AE" w:rsidP="00F651AE">
      <w:pPr>
        <w:pStyle w:val="ListeParagraf"/>
        <w:tabs>
          <w:tab w:val="left" w:pos="1134"/>
        </w:tabs>
        <w:spacing w:after="0" w:line="240" w:lineRule="auto"/>
        <w:ind w:left="0"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(2) </w:t>
      </w:r>
      <w:r w:rsidR="00E57E9D" w:rsidRPr="00E65B29">
        <w:rPr>
          <w:rFonts w:ascii="Times New Roman" w:hAnsi="Times New Roman" w:cs="Times New Roman"/>
          <w:color w:val="00B050"/>
          <w:sz w:val="24"/>
          <w:szCs w:val="24"/>
        </w:rPr>
        <w:t>İnternet aracılığıyla yapılan haberleşmenin gizliliği esastır. Herkes, internet aracılığıyla paylaştığı kişisel verilerinin korunmasını; düşünce ve kanaatlerinin gizliliğine saygı gösterilmesini isteme hakkına sahiptir.</w:t>
      </w:r>
    </w:p>
    <w:p w:rsidR="00E57E9D" w:rsidRPr="00E65B29" w:rsidRDefault="00F651AE" w:rsidP="00F651AE">
      <w:pPr>
        <w:pStyle w:val="ListeParagraf"/>
        <w:tabs>
          <w:tab w:val="left" w:pos="1134"/>
        </w:tabs>
        <w:spacing w:after="0" w:line="240" w:lineRule="auto"/>
        <w:ind w:left="0" w:firstLine="709"/>
        <w:jc w:val="both"/>
        <w:rPr>
          <w:rFonts w:ascii="Times New Roman" w:hAnsi="Times New Roman" w:cs="Times New Roman"/>
          <w:color w:val="00B050"/>
          <w:sz w:val="24"/>
          <w:szCs w:val="24"/>
        </w:rPr>
      </w:pPr>
      <w:r>
        <w:rPr>
          <w:rFonts w:ascii="Times New Roman" w:eastAsiaTheme="minorEastAsia" w:hAnsi="Times New Roman" w:cs="Times New Roman"/>
          <w:color w:val="00B050"/>
          <w:sz w:val="24"/>
          <w:szCs w:val="24"/>
          <w:lang w:eastAsia="tr-TR"/>
        </w:rPr>
        <w:t xml:space="preserve">(3) </w:t>
      </w:r>
      <w:r w:rsidR="00E57E9D" w:rsidRPr="00E65B29">
        <w:rPr>
          <w:rFonts w:ascii="Times New Roman" w:eastAsiaTheme="minorEastAsia" w:hAnsi="Times New Roman" w:cs="Times New Roman"/>
          <w:color w:val="00B050"/>
          <w:sz w:val="24"/>
          <w:szCs w:val="24"/>
          <w:lang w:eastAsia="tr-TR"/>
        </w:rPr>
        <w:t>İnternet ve diğer elektronik iletişim ortamlarına erişim hakkı özel yaşam ve aile yaşamının gizliliği ile kişisel verilerin korunması, haberleşme özgürlüğü, bilgiye erişim hakkı, düşünceyi açıklama ve basın özgürlüğü ve sözleşme özgürlüğüne, çocukların cinsel sömürüye karşı korunmasına ilişkin anayasal esaslar dikkate alınarak kanunla düzenlenir.</w:t>
      </w:r>
    </w:p>
    <w:p w:rsidR="00E57E9D" w:rsidRPr="00E65B29" w:rsidRDefault="00E57E9D" w:rsidP="00445DB9">
      <w:pPr>
        <w:pStyle w:val="ListeParagraf"/>
        <w:tabs>
          <w:tab w:val="left" w:pos="1134"/>
        </w:tabs>
        <w:spacing w:after="0" w:line="240" w:lineRule="auto"/>
        <w:ind w:left="709"/>
        <w:jc w:val="both"/>
        <w:rPr>
          <w:rFonts w:ascii="Times New Roman" w:hAnsi="Times New Roman" w:cs="Times New Roman"/>
          <w:sz w:val="24"/>
          <w:szCs w:val="24"/>
        </w:rPr>
      </w:pPr>
    </w:p>
    <w:p w:rsidR="00E57E9D" w:rsidRDefault="00E57E9D"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b/>
          <w:color w:val="00B050"/>
          <w:sz w:val="24"/>
          <w:szCs w:val="24"/>
        </w:rPr>
        <w:t>Gerekçe notu:</w:t>
      </w:r>
      <w:r w:rsidRPr="00E65B29">
        <w:rPr>
          <w:rFonts w:ascii="Times New Roman" w:hAnsi="Times New Roman" w:cs="Times New Roman"/>
          <w:color w:val="00B050"/>
          <w:sz w:val="24"/>
          <w:szCs w:val="24"/>
        </w:rPr>
        <w:t xml:space="preserve"> 3. fıkrada yer alan anayasal esaslar ifadesinde, ilgili anayasa maddelerinde hak ve özgürlüğe ilişkin yer alan güvence ve sınırlamalar birlikte dikkate alınır.</w:t>
      </w:r>
    </w:p>
    <w:p w:rsidR="005463C7" w:rsidRDefault="005463C7" w:rsidP="00445DB9">
      <w:pPr>
        <w:spacing w:after="0" w:line="240" w:lineRule="auto"/>
        <w:ind w:firstLine="708"/>
        <w:jc w:val="both"/>
        <w:rPr>
          <w:rFonts w:ascii="Times New Roman" w:hAnsi="Times New Roman" w:cs="Times New Roman"/>
          <w:color w:val="00B050"/>
          <w:sz w:val="24"/>
          <w:szCs w:val="24"/>
        </w:rPr>
      </w:pPr>
    </w:p>
    <w:p w:rsidR="005463C7" w:rsidRPr="00255BCE" w:rsidRDefault="005463C7" w:rsidP="005463C7">
      <w:pPr>
        <w:shd w:val="clear" w:color="auto" w:fill="FFFFFF"/>
        <w:spacing w:after="0" w:line="240" w:lineRule="auto"/>
        <w:ind w:firstLine="709"/>
        <w:jc w:val="both"/>
        <w:rPr>
          <w:rFonts w:ascii="Times New Roman" w:eastAsiaTheme="minorEastAsia" w:hAnsi="Times New Roman" w:cs="Times New Roman"/>
          <w:b/>
          <w:color w:val="00B050"/>
          <w:sz w:val="24"/>
          <w:szCs w:val="24"/>
          <w:lang w:eastAsia="tr-TR"/>
        </w:rPr>
      </w:pPr>
      <w:r w:rsidRPr="00CE624D">
        <w:rPr>
          <w:rFonts w:ascii="Times New Roman" w:eastAsiaTheme="minorEastAsia" w:hAnsi="Times New Roman" w:cs="Times New Roman"/>
          <w:b/>
          <w:color w:val="00B050"/>
          <w:sz w:val="24"/>
          <w:szCs w:val="24"/>
          <w:lang w:eastAsia="tr-TR"/>
        </w:rPr>
        <w:t xml:space="preserve">Makul ve </w:t>
      </w:r>
      <w:r w:rsidR="00F651AE" w:rsidRPr="00CE624D">
        <w:rPr>
          <w:rFonts w:ascii="Times New Roman" w:eastAsiaTheme="minorEastAsia" w:hAnsi="Times New Roman" w:cs="Times New Roman"/>
          <w:b/>
          <w:color w:val="00B050"/>
          <w:sz w:val="24"/>
          <w:szCs w:val="24"/>
          <w:lang w:eastAsia="tr-TR"/>
        </w:rPr>
        <w:t>insanca hayat (yaşam) sürdürme hakkı</w:t>
      </w:r>
      <w:r w:rsidR="00F651AE">
        <w:rPr>
          <w:rFonts w:ascii="Times New Roman" w:eastAsiaTheme="minorEastAsia" w:hAnsi="Times New Roman" w:cs="Times New Roman"/>
          <w:b/>
          <w:color w:val="00B050"/>
          <w:sz w:val="24"/>
          <w:szCs w:val="24"/>
          <w:lang w:eastAsia="tr-TR"/>
        </w:rPr>
        <w:t xml:space="preserve"> </w:t>
      </w:r>
    </w:p>
    <w:p w:rsidR="005463C7" w:rsidRPr="00CE624D" w:rsidRDefault="00F651AE" w:rsidP="005463C7">
      <w:pPr>
        <w:pStyle w:val="ListeParagraf"/>
        <w:spacing w:after="0" w:line="240" w:lineRule="auto"/>
        <w:ind w:left="0" w:firstLine="720"/>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56.</w:t>
      </w:r>
      <w:r w:rsidR="005463C7" w:rsidRPr="00CE624D">
        <w:rPr>
          <w:rFonts w:ascii="Times New Roman" w:hAnsi="Times New Roman" w:cs="Times New Roman"/>
          <w:color w:val="00B050"/>
          <w:sz w:val="24"/>
          <w:szCs w:val="24"/>
        </w:rPr>
        <w:t xml:space="preserve"> (1) Herkes toplumsal dışlanmaya</w:t>
      </w:r>
      <w:r w:rsidR="005463C7" w:rsidRPr="00CE624D">
        <w:rPr>
          <w:rFonts w:ascii="Times New Roman" w:hAnsi="Times New Roman" w:cs="Times New Roman"/>
          <w:color w:val="FF0000"/>
          <w:sz w:val="24"/>
          <w:szCs w:val="24"/>
        </w:rPr>
        <w:t xml:space="preserve"> </w:t>
      </w:r>
      <w:r w:rsidR="005463C7" w:rsidRPr="00CE624D">
        <w:rPr>
          <w:rFonts w:ascii="Times New Roman" w:hAnsi="Times New Roman" w:cs="Times New Roman"/>
          <w:color w:val="00B050"/>
          <w:sz w:val="24"/>
          <w:szCs w:val="24"/>
        </w:rPr>
        <w:t>ve yoksulluğa karşı korunma, eğitim, barınma, tıbbi bakım, beslenme, temiz suya erişme ile sosyal hi</w:t>
      </w:r>
      <w:r w:rsidR="005463C7">
        <w:rPr>
          <w:rFonts w:ascii="Times New Roman" w:hAnsi="Times New Roman" w:cs="Times New Roman"/>
          <w:color w:val="00B050"/>
          <w:sz w:val="24"/>
          <w:szCs w:val="24"/>
        </w:rPr>
        <w:t>zmetlerden yararlanma haklarını</w:t>
      </w:r>
      <w:r w:rsidR="005463C7" w:rsidRPr="00CE624D">
        <w:rPr>
          <w:rFonts w:ascii="Times New Roman" w:hAnsi="Times New Roman" w:cs="Times New Roman"/>
          <w:color w:val="00B050"/>
          <w:sz w:val="24"/>
          <w:szCs w:val="24"/>
        </w:rPr>
        <w:t xml:space="preserve"> da içerecek biçimde makul ve insanca hayat (yaşam) sürdürme hakkına sahiptir. </w:t>
      </w:r>
    </w:p>
    <w:p w:rsidR="005463C7" w:rsidRPr="00CE624D" w:rsidRDefault="005463C7" w:rsidP="005463C7">
      <w:pPr>
        <w:shd w:val="clear" w:color="auto" w:fill="FFFFFF"/>
        <w:spacing w:after="0" w:line="240" w:lineRule="auto"/>
        <w:ind w:firstLine="709"/>
        <w:jc w:val="both"/>
        <w:rPr>
          <w:rFonts w:ascii="Times New Roman" w:eastAsiaTheme="minorEastAsia" w:hAnsi="Times New Roman" w:cs="Times New Roman"/>
          <w:b/>
          <w:color w:val="000000"/>
          <w:sz w:val="24"/>
          <w:szCs w:val="24"/>
          <w:lang w:eastAsia="tr-TR"/>
        </w:rPr>
      </w:pPr>
      <w:r w:rsidRPr="00CE624D">
        <w:rPr>
          <w:rFonts w:ascii="Times New Roman" w:hAnsi="Times New Roman" w:cs="Times New Roman"/>
          <w:color w:val="00B050"/>
          <w:sz w:val="24"/>
          <w:szCs w:val="24"/>
        </w:rPr>
        <w:t>(2) Makul ve insanca hayat (yaşam) sürdürme imkânından yoksun olan herkes temel gelir hakkına sahiptir.</w:t>
      </w:r>
    </w:p>
    <w:p w:rsidR="005463C7" w:rsidRDefault="005463C7" w:rsidP="005463C7">
      <w:pPr>
        <w:spacing w:after="0" w:line="240" w:lineRule="auto"/>
        <w:ind w:firstLine="708"/>
        <w:jc w:val="both"/>
        <w:rPr>
          <w:rFonts w:ascii="Times New Roman" w:hAnsi="Times New Roman" w:cs="Times New Roman"/>
          <w:color w:val="00B050"/>
          <w:sz w:val="24"/>
          <w:szCs w:val="24"/>
        </w:rPr>
      </w:pPr>
      <w:r w:rsidRPr="00CE624D">
        <w:rPr>
          <w:rFonts w:ascii="Times New Roman" w:hAnsi="Times New Roman" w:cs="Times New Roman"/>
          <w:color w:val="00B050"/>
          <w:sz w:val="24"/>
          <w:szCs w:val="24"/>
        </w:rPr>
        <w:t>(3) Devlet, fertlerin (bireylerin) makul ve insanca hayat (yaşam) sürdürmesi için gerekli tedbirleri alır.</w:t>
      </w:r>
    </w:p>
    <w:p w:rsidR="005463C7" w:rsidRDefault="005463C7" w:rsidP="005463C7">
      <w:pPr>
        <w:spacing w:after="0" w:line="240" w:lineRule="auto"/>
        <w:ind w:firstLine="708"/>
        <w:jc w:val="both"/>
        <w:rPr>
          <w:rFonts w:ascii="Times New Roman" w:hAnsi="Times New Roman" w:cs="Times New Roman"/>
          <w:color w:val="00B050"/>
          <w:sz w:val="24"/>
          <w:szCs w:val="24"/>
        </w:rPr>
      </w:pPr>
    </w:p>
    <w:p w:rsidR="00B56036" w:rsidRPr="00450F1C" w:rsidRDefault="00B56036" w:rsidP="00B56036">
      <w:pPr>
        <w:pStyle w:val="Pa13"/>
        <w:spacing w:line="240" w:lineRule="auto"/>
        <w:ind w:firstLine="708"/>
        <w:jc w:val="both"/>
        <w:rPr>
          <w:rFonts w:ascii="Times New Roman" w:hAnsi="Times New Roman" w:cs="Times New Roman"/>
          <w:b/>
          <w:bCs/>
          <w:color w:val="00B050"/>
        </w:rPr>
      </w:pPr>
      <w:r w:rsidRPr="00450F1C">
        <w:rPr>
          <w:rFonts w:ascii="Times New Roman" w:hAnsi="Times New Roman" w:cs="Times New Roman"/>
          <w:b/>
          <w:bCs/>
          <w:color w:val="00B050"/>
        </w:rPr>
        <w:lastRenderedPageBreak/>
        <w:t xml:space="preserve">Kamulaştırma </w:t>
      </w:r>
    </w:p>
    <w:p w:rsidR="00B56036" w:rsidRPr="00450F1C" w:rsidRDefault="00B56036" w:rsidP="00B56036">
      <w:pPr>
        <w:pStyle w:val="Pa13"/>
        <w:spacing w:line="240" w:lineRule="auto"/>
        <w:ind w:firstLine="709"/>
        <w:jc w:val="both"/>
        <w:rPr>
          <w:rFonts w:ascii="Times New Roman" w:eastAsia="Times New Roman" w:hAnsi="Times New Roman" w:cs="Times New Roman"/>
          <w:bCs/>
          <w:color w:val="00B050"/>
          <w:lang w:eastAsia="tr-TR"/>
        </w:rPr>
      </w:pPr>
      <w:r w:rsidRPr="00005949">
        <w:rPr>
          <w:rFonts w:ascii="Times New Roman" w:hAnsi="Times New Roman" w:cs="Times New Roman"/>
          <w:b/>
          <w:bCs/>
          <w:color w:val="00B050"/>
          <w:u w:val="single"/>
        </w:rPr>
        <w:t>Madde 6</w:t>
      </w:r>
      <w:r>
        <w:rPr>
          <w:rFonts w:ascii="Times New Roman" w:hAnsi="Times New Roman" w:cs="Times New Roman"/>
          <w:b/>
          <w:bCs/>
          <w:color w:val="00B050"/>
          <w:u w:val="single"/>
        </w:rPr>
        <w:t>1.</w:t>
      </w:r>
      <w:r w:rsidRPr="00450F1C">
        <w:rPr>
          <w:rFonts w:ascii="Times New Roman" w:hAnsi="Times New Roman" w:cs="Times New Roman"/>
          <w:b/>
          <w:bCs/>
          <w:color w:val="00B050"/>
        </w:rPr>
        <w:t xml:space="preserve"> </w:t>
      </w:r>
      <w:r w:rsidRPr="00605140">
        <w:rPr>
          <w:rFonts w:ascii="Times New Roman" w:hAnsi="Times New Roman" w:cs="Times New Roman"/>
          <w:bCs/>
          <w:color w:val="00B050"/>
        </w:rPr>
        <w:t>(1)</w:t>
      </w:r>
      <w:r w:rsidRPr="00450F1C">
        <w:rPr>
          <w:rFonts w:ascii="Times New Roman" w:hAnsi="Times New Roman" w:cs="Times New Roman"/>
          <w:b/>
          <w:bCs/>
          <w:color w:val="00B050"/>
        </w:rPr>
        <w:t xml:space="preserve"> </w:t>
      </w:r>
      <w:r w:rsidRPr="00450F1C">
        <w:rPr>
          <w:rFonts w:ascii="Times New Roman" w:eastAsia="Times New Roman" w:hAnsi="Times New Roman" w:cs="Times New Roman"/>
          <w:bCs/>
          <w:color w:val="00B050"/>
          <w:lang w:eastAsia="tr-TR"/>
        </w:rPr>
        <w:t>Devlet ve kamu tüzelkişileri;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w:t>
      </w:r>
    </w:p>
    <w:p w:rsidR="00B56036" w:rsidRPr="00450F1C" w:rsidRDefault="00B56036" w:rsidP="00B56036">
      <w:pPr>
        <w:spacing w:after="0" w:line="240" w:lineRule="auto"/>
        <w:ind w:firstLine="742"/>
        <w:jc w:val="both"/>
        <w:rPr>
          <w:rFonts w:ascii="Times New Roman" w:eastAsia="Times New Roman" w:hAnsi="Times New Roman" w:cs="Times New Roman"/>
          <w:bCs/>
          <w:color w:val="00B050"/>
          <w:sz w:val="24"/>
          <w:szCs w:val="24"/>
          <w:lang w:eastAsia="tr-TR"/>
        </w:rPr>
      </w:pPr>
      <w:r w:rsidRPr="00450F1C">
        <w:rPr>
          <w:rFonts w:ascii="Times New Roman" w:eastAsia="Times New Roman" w:hAnsi="Times New Roman" w:cs="Times New Roman"/>
          <w:bCs/>
          <w:color w:val="00B050"/>
          <w:sz w:val="24"/>
          <w:szCs w:val="24"/>
          <w:lang w:eastAsia="tr-TR"/>
        </w:rPr>
        <w:t xml:space="preserve">(2) Kamulaştırma bedeli nakden ve peşin olarak ödenir. </w:t>
      </w:r>
    </w:p>
    <w:p w:rsidR="00B56036" w:rsidRPr="00450F1C" w:rsidRDefault="00B56036" w:rsidP="00B56036">
      <w:pPr>
        <w:pStyle w:val="Pa13"/>
        <w:spacing w:line="240" w:lineRule="auto"/>
        <w:jc w:val="both"/>
        <w:rPr>
          <w:rFonts w:ascii="Times New Roman" w:eastAsia="Times New Roman" w:hAnsi="Times New Roman" w:cs="Times New Roman"/>
          <w:bCs/>
          <w:color w:val="00B050"/>
          <w:lang w:eastAsia="tr-TR"/>
        </w:rPr>
      </w:pPr>
      <w:r w:rsidRPr="00450F1C">
        <w:rPr>
          <w:rFonts w:ascii="Times New Roman" w:hAnsi="Times New Roman" w:cs="Times New Roman"/>
          <w:bCs/>
          <w:color w:val="00B050"/>
        </w:rPr>
        <w:t xml:space="preserve"> </w:t>
      </w:r>
      <w:r w:rsidRPr="00450F1C">
        <w:rPr>
          <w:rFonts w:ascii="Times New Roman" w:hAnsi="Times New Roman" w:cs="Times New Roman"/>
          <w:bCs/>
          <w:color w:val="00B050"/>
        </w:rPr>
        <w:tab/>
        <w:t>(3)</w:t>
      </w:r>
      <w:r w:rsidRPr="00450F1C">
        <w:rPr>
          <w:rFonts w:ascii="Times New Roman" w:eastAsia="Times New Roman" w:hAnsi="Times New Roman" w:cs="Times New Roman"/>
          <w:bCs/>
          <w:color w:val="00B050"/>
          <w:lang w:eastAsia="tr-TR"/>
        </w:rPr>
        <w:t xml:space="preserve"> Tarım reformunun uygulanması, çevresel değerlerin, </w:t>
      </w:r>
      <w:proofErr w:type="gramStart"/>
      <w:r>
        <w:rPr>
          <w:rFonts w:ascii="Times New Roman" w:eastAsia="Times New Roman" w:hAnsi="Times New Roman" w:cs="Times New Roman"/>
          <w:bCs/>
          <w:color w:val="00B050"/>
          <w:lang w:eastAsia="tr-TR"/>
        </w:rPr>
        <w:t xml:space="preserve">ekosistemin </w:t>
      </w:r>
      <w:r w:rsidRPr="00450F1C">
        <w:rPr>
          <w:rFonts w:ascii="Times New Roman" w:eastAsia="Times New Roman" w:hAnsi="Times New Roman" w:cs="Times New Roman"/>
          <w:bCs/>
          <w:color w:val="00B050"/>
          <w:lang w:eastAsia="tr-TR"/>
        </w:rPr>
        <w:t xml:space="preserve"> çeşitliliğin</w:t>
      </w:r>
      <w:r>
        <w:rPr>
          <w:rFonts w:ascii="Times New Roman" w:eastAsia="Times New Roman" w:hAnsi="Times New Roman" w:cs="Times New Roman"/>
          <w:bCs/>
          <w:color w:val="00B050"/>
          <w:lang w:eastAsia="tr-TR"/>
        </w:rPr>
        <w:t>in</w:t>
      </w:r>
      <w:proofErr w:type="gramEnd"/>
      <w:r w:rsidRPr="00450F1C">
        <w:rPr>
          <w:rFonts w:ascii="Times New Roman" w:eastAsia="Times New Roman" w:hAnsi="Times New Roman" w:cs="Times New Roman"/>
          <w:bCs/>
          <w:color w:val="00B050"/>
          <w:lang w:eastAsia="tr-TR"/>
        </w:rPr>
        <w:t xml:space="preserve"> ve kültürel varlıkların korunması, sulama projeleri ile iskân projelerinin gerçekleştirilmesi, yeni ormanların yetiştirilmesi ve kıyıların korunması amacıyla kamulaştırılan toprakların bedellerinin beş yılı aşmamak şartıyla taksitle ödenme usulü kanunla gösterilir. </w:t>
      </w:r>
    </w:p>
    <w:p w:rsidR="00B56036" w:rsidRPr="00323AEC" w:rsidRDefault="00B56036" w:rsidP="00B56036">
      <w:pPr>
        <w:spacing w:after="0" w:line="240" w:lineRule="auto"/>
        <w:ind w:firstLine="742"/>
        <w:jc w:val="both"/>
        <w:rPr>
          <w:rFonts w:ascii="Times New Roman" w:hAnsi="Times New Roman" w:cs="Times New Roman"/>
          <w:sz w:val="24"/>
          <w:szCs w:val="24"/>
          <w:lang w:eastAsia="tr-TR"/>
        </w:rPr>
      </w:pPr>
      <w:r w:rsidRPr="00450F1C">
        <w:rPr>
          <w:rFonts w:ascii="Times New Roman" w:hAnsi="Times New Roman" w:cs="Times New Roman"/>
          <w:color w:val="00B050"/>
          <w:sz w:val="24"/>
          <w:szCs w:val="24"/>
          <w:lang w:eastAsia="tr-TR"/>
        </w:rPr>
        <w:t>(4) 3. fıkrada sayılan haller dışında bedelin taksitlendirilmesi ve ayrıca kamulaştırmasız el koyma yasaktır.</w:t>
      </w:r>
    </w:p>
    <w:p w:rsidR="00B56036" w:rsidRDefault="00B56036" w:rsidP="00B56036">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bCs/>
          <w:color w:val="00B050"/>
          <w:sz w:val="24"/>
          <w:szCs w:val="24"/>
        </w:rPr>
        <w:t>Gerekçe notu:</w:t>
      </w:r>
      <w:r w:rsidRPr="00450F1C">
        <w:rPr>
          <w:rFonts w:ascii="Times New Roman" w:hAnsi="Times New Roman" w:cs="Times New Roman"/>
          <w:color w:val="00B050"/>
          <w:sz w:val="24"/>
          <w:szCs w:val="24"/>
        </w:rPr>
        <w:t xml:space="preserve"> </w:t>
      </w:r>
      <w:r w:rsidRPr="00450F1C">
        <w:rPr>
          <w:rFonts w:ascii="Times New Roman" w:hAnsi="Times New Roman" w:cs="Times New Roman"/>
          <w:bCs/>
          <w:color w:val="00B050"/>
          <w:sz w:val="24"/>
          <w:szCs w:val="24"/>
        </w:rPr>
        <w:t>Ödeme usulünün uygulanmasında malikin haklarının zarar görmemesi için gerekli düzenlemeler kanunla yapılır.</w:t>
      </w:r>
    </w:p>
    <w:p w:rsidR="00B56036" w:rsidRDefault="00B56036" w:rsidP="005463C7">
      <w:pPr>
        <w:spacing w:after="0" w:line="240" w:lineRule="auto"/>
        <w:ind w:firstLine="709"/>
        <w:rPr>
          <w:rFonts w:ascii="Times New Roman" w:hAnsi="Times New Roman" w:cs="Times New Roman"/>
          <w:b/>
          <w:color w:val="00B050"/>
          <w:sz w:val="24"/>
          <w:szCs w:val="24"/>
        </w:rPr>
      </w:pPr>
    </w:p>
    <w:p w:rsidR="005463C7" w:rsidRPr="00CE624D" w:rsidRDefault="005463C7" w:rsidP="005463C7">
      <w:pPr>
        <w:spacing w:after="0" w:line="240" w:lineRule="auto"/>
        <w:ind w:firstLine="709"/>
        <w:rPr>
          <w:rFonts w:ascii="Times New Roman" w:hAnsi="Times New Roman" w:cs="Times New Roman"/>
          <w:b/>
          <w:color w:val="00B050"/>
          <w:sz w:val="24"/>
          <w:szCs w:val="24"/>
        </w:rPr>
      </w:pPr>
      <w:r w:rsidRPr="00CE624D">
        <w:rPr>
          <w:rFonts w:ascii="Times New Roman" w:hAnsi="Times New Roman" w:cs="Times New Roman"/>
          <w:b/>
          <w:color w:val="00B050"/>
          <w:sz w:val="24"/>
          <w:szCs w:val="24"/>
        </w:rPr>
        <w:t xml:space="preserve">Devletleştirme ve </w:t>
      </w:r>
      <w:r w:rsidR="00F651AE" w:rsidRPr="00CE624D">
        <w:rPr>
          <w:rFonts w:ascii="Times New Roman" w:hAnsi="Times New Roman" w:cs="Times New Roman"/>
          <w:b/>
          <w:color w:val="00B050"/>
          <w:sz w:val="24"/>
          <w:szCs w:val="24"/>
        </w:rPr>
        <w:t>özelleştirme</w:t>
      </w:r>
      <w:r w:rsidR="00F651AE">
        <w:rPr>
          <w:rFonts w:ascii="Times New Roman" w:hAnsi="Times New Roman" w:cs="Times New Roman"/>
          <w:b/>
          <w:color w:val="00B050"/>
          <w:sz w:val="24"/>
          <w:szCs w:val="24"/>
        </w:rPr>
        <w:t xml:space="preserve"> </w:t>
      </w:r>
    </w:p>
    <w:p w:rsidR="005463C7" w:rsidRPr="00CE624D" w:rsidRDefault="00F651AE" w:rsidP="005463C7">
      <w:pPr>
        <w:spacing w:after="0" w:line="240" w:lineRule="auto"/>
        <w:ind w:firstLine="709"/>
        <w:rPr>
          <w:rFonts w:ascii="Times New Roman" w:hAnsi="Times New Roman" w:cs="Times New Roman"/>
          <w:b/>
          <w:color w:val="00B050"/>
          <w:sz w:val="24"/>
          <w:szCs w:val="24"/>
        </w:rPr>
      </w:pPr>
      <w:r>
        <w:rPr>
          <w:rFonts w:ascii="Times New Roman" w:hAnsi="Times New Roman" w:cs="Times New Roman"/>
          <w:b/>
          <w:color w:val="00B050"/>
          <w:sz w:val="24"/>
          <w:szCs w:val="24"/>
          <w:u w:val="single"/>
        </w:rPr>
        <w:t>Madde 6</w:t>
      </w:r>
      <w:r w:rsidR="00B56036">
        <w:rPr>
          <w:rFonts w:ascii="Times New Roman" w:hAnsi="Times New Roman" w:cs="Times New Roman"/>
          <w:b/>
          <w:color w:val="00B050"/>
          <w:sz w:val="24"/>
          <w:szCs w:val="24"/>
          <w:u w:val="single"/>
        </w:rPr>
        <w:t>2</w:t>
      </w:r>
      <w:r>
        <w:rPr>
          <w:rFonts w:ascii="Times New Roman" w:hAnsi="Times New Roman" w:cs="Times New Roman"/>
          <w:b/>
          <w:color w:val="00B050"/>
          <w:sz w:val="24"/>
          <w:szCs w:val="24"/>
          <w:u w:val="single"/>
        </w:rPr>
        <w:t>.</w:t>
      </w:r>
      <w:r w:rsidR="005463C7" w:rsidRPr="00CE624D">
        <w:rPr>
          <w:rFonts w:ascii="Times New Roman" w:hAnsi="Times New Roman" w:cs="Times New Roman"/>
          <w:b/>
          <w:color w:val="00B050"/>
          <w:sz w:val="24"/>
          <w:szCs w:val="24"/>
        </w:rPr>
        <w:t xml:space="preserve"> </w:t>
      </w:r>
      <w:r w:rsidR="005463C7" w:rsidRPr="00CE624D">
        <w:rPr>
          <w:rFonts w:ascii="Times New Roman" w:hAnsi="Times New Roman" w:cs="Times New Roman"/>
          <w:bCs/>
          <w:color w:val="00B050"/>
          <w:sz w:val="24"/>
          <w:szCs w:val="24"/>
        </w:rPr>
        <w:t>(1) Kamu hizmeti niteliği taşıyan özel teşebbüsler, kamu yararının zorunlu kıldığı hallerde gerçek değeri üzerinden kanunla devletleştirilebilir.</w:t>
      </w:r>
    </w:p>
    <w:p w:rsidR="005463C7" w:rsidRPr="00CE624D" w:rsidRDefault="005463C7" w:rsidP="005463C7">
      <w:pPr>
        <w:spacing w:after="0" w:line="240" w:lineRule="auto"/>
        <w:ind w:firstLine="709"/>
        <w:jc w:val="both"/>
        <w:rPr>
          <w:rFonts w:ascii="Times New Roman" w:hAnsi="Times New Roman" w:cs="Times New Roman"/>
          <w:color w:val="FF0000"/>
          <w:sz w:val="24"/>
          <w:szCs w:val="24"/>
        </w:rPr>
      </w:pPr>
      <w:r w:rsidRPr="00CE624D">
        <w:rPr>
          <w:rFonts w:ascii="Times New Roman" w:hAnsi="Times New Roman" w:cs="Times New Roman"/>
          <w:bCs/>
          <w:color w:val="00B050"/>
          <w:sz w:val="24"/>
          <w:szCs w:val="24"/>
        </w:rPr>
        <w:t>(2)</w:t>
      </w:r>
      <w:r w:rsidRPr="00CE624D">
        <w:rPr>
          <w:rFonts w:ascii="Times New Roman" w:hAnsi="Times New Roman" w:cs="Times New Roman"/>
          <w:color w:val="00B050"/>
          <w:sz w:val="24"/>
          <w:szCs w:val="24"/>
        </w:rPr>
        <w:t xml:space="preserve"> Devletin, kamu iktisadî teşebbüslerinin ve diğer kamu tüzelkişilerinin mülkiyetinde bulunan işletme ve varlıkların özelleştirilmesine ilişkin esas ve usuller</w:t>
      </w:r>
      <w:r>
        <w:rPr>
          <w:rFonts w:ascii="Times New Roman" w:hAnsi="Times New Roman" w:cs="Times New Roman"/>
          <w:color w:val="00B050"/>
          <w:sz w:val="24"/>
          <w:szCs w:val="24"/>
        </w:rPr>
        <w:t>, tekelleşmeyi ve kartelleşmeyi önleyecek şekilde,</w:t>
      </w:r>
      <w:r w:rsidRPr="00CE624D">
        <w:rPr>
          <w:rFonts w:ascii="Times New Roman" w:hAnsi="Times New Roman" w:cs="Times New Roman"/>
          <w:color w:val="00B050"/>
          <w:sz w:val="24"/>
          <w:szCs w:val="24"/>
        </w:rPr>
        <w:t xml:space="preserve"> kanunla gösterilir.</w:t>
      </w:r>
      <w:r w:rsidRPr="00CE624D">
        <w:rPr>
          <w:rFonts w:ascii="Times New Roman" w:hAnsi="Times New Roman" w:cs="Times New Roman"/>
          <w:color w:val="FF0000"/>
          <w:sz w:val="24"/>
          <w:szCs w:val="24"/>
        </w:rPr>
        <w:t xml:space="preserve"> </w:t>
      </w:r>
    </w:p>
    <w:p w:rsidR="005463C7" w:rsidRPr="00B3445C" w:rsidRDefault="005463C7" w:rsidP="005463C7">
      <w:pPr>
        <w:spacing w:after="0" w:line="240" w:lineRule="auto"/>
        <w:ind w:firstLine="709"/>
        <w:jc w:val="both"/>
        <w:rPr>
          <w:rFonts w:ascii="Times New Roman" w:hAnsi="Times New Roman" w:cs="Times New Roman"/>
          <w:color w:val="00B050"/>
          <w:sz w:val="24"/>
          <w:szCs w:val="24"/>
        </w:rPr>
      </w:pPr>
      <w:r w:rsidRPr="00B3445C">
        <w:rPr>
          <w:rFonts w:ascii="Times New Roman" w:hAnsi="Times New Roman" w:cs="Times New Roman"/>
          <w:bCs/>
          <w:color w:val="00B050"/>
          <w:sz w:val="24"/>
          <w:szCs w:val="24"/>
        </w:rPr>
        <w:t xml:space="preserve">(3) </w:t>
      </w:r>
      <w:r w:rsidRPr="00B3445C">
        <w:rPr>
          <w:rFonts w:ascii="Times New Roman" w:hAnsi="Times New Roman" w:cs="Times New Roman"/>
          <w:color w:val="00B050"/>
          <w:sz w:val="24"/>
          <w:szCs w:val="24"/>
        </w:rPr>
        <w:t xml:space="preserve">Stratejik açıdan önem taşıyan işletmelerin özelleştirilmesinde kamu yararı esas alınır. </w:t>
      </w:r>
    </w:p>
    <w:p w:rsidR="005463C7" w:rsidRPr="00CE624D" w:rsidRDefault="005463C7" w:rsidP="005463C7">
      <w:pPr>
        <w:tabs>
          <w:tab w:val="left" w:pos="0"/>
        </w:tabs>
        <w:spacing w:after="0" w:line="240" w:lineRule="auto"/>
        <w:jc w:val="both"/>
        <w:rPr>
          <w:rFonts w:ascii="Times New Roman" w:hAnsi="Times New Roman" w:cs="Times New Roman"/>
          <w:sz w:val="24"/>
          <w:szCs w:val="24"/>
        </w:rPr>
      </w:pPr>
      <w:r w:rsidRPr="00CE624D">
        <w:rPr>
          <w:rFonts w:ascii="Times New Roman" w:hAnsi="Times New Roman" w:cs="Times New Roman"/>
          <w:color w:val="00B050"/>
          <w:sz w:val="24"/>
          <w:szCs w:val="24"/>
        </w:rPr>
        <w:tab/>
        <w:t>(4) Devlet, kamu iktisadî teşebbüsleri ve diğer kamu tüzelkişileri tarafından yürütülen yatırım ve hizmetlerden hangilerinin özel hukuk sözleşmeleri ile gerçek veya tüzelkişilere yaptırılabileceği veya devredilebileceği kanunla düzenlenir.</w:t>
      </w:r>
    </w:p>
    <w:p w:rsidR="005463C7" w:rsidRDefault="005463C7" w:rsidP="005463C7">
      <w:pPr>
        <w:spacing w:after="0" w:line="240" w:lineRule="auto"/>
        <w:ind w:firstLine="708"/>
        <w:jc w:val="both"/>
        <w:rPr>
          <w:rFonts w:ascii="Times New Roman" w:hAnsi="Times New Roman" w:cs="Times New Roman"/>
          <w:color w:val="00B050"/>
          <w:sz w:val="24"/>
          <w:szCs w:val="24"/>
        </w:rPr>
      </w:pPr>
      <w:r w:rsidRPr="00CE624D">
        <w:rPr>
          <w:rFonts w:ascii="Times New Roman" w:hAnsi="Times New Roman" w:cs="Times New Roman"/>
          <w:color w:val="00B050"/>
          <w:sz w:val="24"/>
          <w:szCs w:val="24"/>
        </w:rPr>
        <w:t>(5) Devletleştirme ve özelleştirmede çalışanların haklarını koruyacak önlemler kanunla düzenlenir.</w:t>
      </w:r>
    </w:p>
    <w:p w:rsidR="006F18D3" w:rsidRDefault="006F18D3" w:rsidP="00445DB9">
      <w:pPr>
        <w:spacing w:after="0" w:line="240" w:lineRule="auto"/>
        <w:ind w:left="709"/>
        <w:jc w:val="both"/>
        <w:rPr>
          <w:rFonts w:ascii="Times New Roman" w:hAnsi="Times New Roman" w:cs="Times New Roman"/>
          <w:b/>
          <w:color w:val="00B050"/>
          <w:sz w:val="24"/>
          <w:szCs w:val="24"/>
        </w:rPr>
      </w:pPr>
    </w:p>
    <w:p w:rsidR="00E57E9D" w:rsidRPr="00E65B29" w:rsidRDefault="00E57E9D" w:rsidP="00445DB9">
      <w:pPr>
        <w:spacing w:after="0" w:line="240" w:lineRule="auto"/>
        <w:ind w:left="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Tüketicinin </w:t>
      </w:r>
      <w:r w:rsidR="00F651AE" w:rsidRPr="00E65B29">
        <w:rPr>
          <w:rFonts w:ascii="Times New Roman" w:hAnsi="Times New Roman" w:cs="Times New Roman"/>
          <w:b/>
          <w:color w:val="00B050"/>
          <w:sz w:val="24"/>
          <w:szCs w:val="24"/>
        </w:rPr>
        <w:t>korunması</w:t>
      </w:r>
    </w:p>
    <w:p w:rsidR="00E57E9D" w:rsidRPr="00E65B29" w:rsidRDefault="00E57E9D" w:rsidP="00445DB9">
      <w:pPr>
        <w:spacing w:after="0" w:line="240" w:lineRule="auto"/>
        <w:ind w:firstLine="708"/>
        <w:jc w:val="both"/>
        <w:rPr>
          <w:rFonts w:ascii="Times New Roman" w:hAnsi="Times New Roman" w:cs="Times New Roman"/>
          <w:color w:val="00B050"/>
          <w:sz w:val="24"/>
          <w:szCs w:val="24"/>
        </w:rPr>
      </w:pPr>
      <w:r w:rsidRPr="00F651AE">
        <w:rPr>
          <w:rFonts w:ascii="Times New Roman" w:hAnsi="Times New Roman" w:cs="Times New Roman"/>
          <w:b/>
          <w:color w:val="00B050"/>
          <w:sz w:val="24"/>
          <w:szCs w:val="24"/>
          <w:u w:val="single"/>
        </w:rPr>
        <w:t>Madde 6</w:t>
      </w:r>
      <w:r w:rsidR="00B56036">
        <w:rPr>
          <w:rFonts w:ascii="Times New Roman" w:hAnsi="Times New Roman" w:cs="Times New Roman"/>
          <w:b/>
          <w:color w:val="00B050"/>
          <w:sz w:val="24"/>
          <w:szCs w:val="24"/>
          <w:u w:val="single"/>
        </w:rPr>
        <w:t>3</w:t>
      </w:r>
      <w:r w:rsidR="00F651AE">
        <w:rPr>
          <w:rFonts w:ascii="Times New Roman" w:hAnsi="Times New Roman" w:cs="Times New Roman"/>
          <w:color w:val="00B050"/>
          <w:sz w:val="24"/>
          <w:szCs w:val="24"/>
          <w:u w:val="single"/>
        </w:rPr>
        <w:t>.</w:t>
      </w:r>
      <w:r w:rsidRPr="00E65B29">
        <w:rPr>
          <w:rFonts w:ascii="Times New Roman" w:hAnsi="Times New Roman" w:cs="Times New Roman"/>
          <w:color w:val="00B050"/>
          <w:sz w:val="24"/>
          <w:szCs w:val="24"/>
        </w:rPr>
        <w:t xml:space="preserve"> (1) Devlet, tüketicileri koruyucu ve aydınlatıcı tedbirler alır; tüketicilerin kendilerini koruyucu girişimlerini teşvik eder ve destekler. </w:t>
      </w:r>
    </w:p>
    <w:p w:rsidR="00E57E9D" w:rsidRPr="00E65B29" w:rsidRDefault="00E57E9D" w:rsidP="00445DB9">
      <w:pPr>
        <w:pStyle w:val="ListeParagraf"/>
        <w:spacing w:after="0" w:line="240" w:lineRule="auto"/>
        <w:ind w:left="0" w:firstLine="709"/>
        <w:jc w:val="both"/>
        <w:rPr>
          <w:rFonts w:ascii="Times New Roman" w:hAnsi="Times New Roman" w:cs="Times New Roman"/>
          <w:b/>
          <w:color w:val="00B050"/>
          <w:sz w:val="24"/>
          <w:szCs w:val="24"/>
        </w:rPr>
      </w:pPr>
    </w:p>
    <w:p w:rsidR="00E57E9D" w:rsidRPr="00E65B29" w:rsidRDefault="00E57E9D" w:rsidP="00445DB9">
      <w:pPr>
        <w:pStyle w:val="ListeParagraf"/>
        <w:spacing w:after="0" w:line="240" w:lineRule="auto"/>
        <w:ind w:left="0"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Yabancı </w:t>
      </w:r>
      <w:r w:rsidR="00F651AE" w:rsidRPr="00E65B29">
        <w:rPr>
          <w:rFonts w:ascii="Times New Roman" w:hAnsi="Times New Roman" w:cs="Times New Roman"/>
          <w:b/>
          <w:color w:val="00B050"/>
          <w:sz w:val="24"/>
          <w:szCs w:val="24"/>
        </w:rPr>
        <w:t>ülkelerde yaşayan vatandaşlar</w:t>
      </w:r>
    </w:p>
    <w:p w:rsidR="00E57E9D" w:rsidRPr="00E65B29" w:rsidRDefault="00F651AE" w:rsidP="00445DB9">
      <w:pPr>
        <w:pStyle w:val="ListeParagraf"/>
        <w:spacing w:after="0" w:line="240" w:lineRule="auto"/>
        <w:ind w:left="0"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6</w:t>
      </w:r>
      <w:r w:rsidR="00B56036">
        <w:rPr>
          <w:rFonts w:ascii="Times New Roman" w:hAnsi="Times New Roman" w:cs="Times New Roman"/>
          <w:b/>
          <w:color w:val="00B050"/>
          <w:sz w:val="24"/>
          <w:szCs w:val="24"/>
          <w:u w:val="single"/>
        </w:rPr>
        <w:t>4</w:t>
      </w:r>
      <w:r>
        <w:rPr>
          <w:rFonts w:ascii="Times New Roman" w:hAnsi="Times New Roman" w:cs="Times New Roman"/>
          <w:b/>
          <w:color w:val="00B050"/>
          <w:sz w:val="24"/>
          <w:szCs w:val="24"/>
          <w:u w:val="single"/>
        </w:rPr>
        <w:t>.</w:t>
      </w:r>
      <w:r w:rsidR="00E57E9D" w:rsidRPr="00E65B29">
        <w:rPr>
          <w:rFonts w:ascii="Times New Roman" w:hAnsi="Times New Roman" w:cs="Times New Roman"/>
          <w:color w:val="00B050"/>
          <w:sz w:val="24"/>
          <w:szCs w:val="24"/>
        </w:rPr>
        <w:t xml:space="preserve"> (1) Devlet, yabancı ülkelerde yaşayan Türkiye Cumhuriyeti vatandaşlarının aile birliğinin, çocuklarının eğitiminin, kültürel ihtiyaçlarının ve sosyal güvenliklerinin sağlanması, anavatanla bağlarının korunması için gereken önlemleri alır.</w:t>
      </w:r>
    </w:p>
    <w:p w:rsidR="00E57E9D" w:rsidRPr="00E65B29" w:rsidRDefault="00E57E9D" w:rsidP="00445DB9">
      <w:pPr>
        <w:pStyle w:val="ListeParagraf"/>
        <w:spacing w:after="0" w:line="240" w:lineRule="auto"/>
        <w:ind w:left="0" w:firstLine="709"/>
        <w:jc w:val="both"/>
        <w:rPr>
          <w:rFonts w:ascii="Times New Roman" w:hAnsi="Times New Roman" w:cs="Times New Roman"/>
          <w:color w:val="00B050"/>
          <w:sz w:val="24"/>
          <w:szCs w:val="24"/>
        </w:rPr>
      </w:pPr>
    </w:p>
    <w:p w:rsidR="00E57E9D" w:rsidRPr="00E65B29" w:rsidRDefault="00E57E9D" w:rsidP="00445DB9">
      <w:pPr>
        <w:pStyle w:val="ListeParagraf"/>
        <w:spacing w:after="0" w:line="240" w:lineRule="auto"/>
        <w:ind w:left="0"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Sporda </w:t>
      </w:r>
      <w:r w:rsidR="00F651AE" w:rsidRPr="00E65B29">
        <w:rPr>
          <w:rFonts w:ascii="Times New Roman" w:hAnsi="Times New Roman" w:cs="Times New Roman"/>
          <w:b/>
          <w:color w:val="00B050"/>
          <w:sz w:val="24"/>
          <w:szCs w:val="24"/>
        </w:rPr>
        <w:t>tahkim</w:t>
      </w:r>
    </w:p>
    <w:p w:rsidR="00E57E9D" w:rsidRPr="00E65B29" w:rsidRDefault="00B56036" w:rsidP="00445DB9">
      <w:pPr>
        <w:pStyle w:val="ListeParagraf"/>
        <w:spacing w:after="0" w:line="240" w:lineRule="auto"/>
        <w:ind w:left="0"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65</w:t>
      </w:r>
      <w:r w:rsidR="00F651AE">
        <w:rPr>
          <w:rFonts w:ascii="Times New Roman" w:hAnsi="Times New Roman" w:cs="Times New Roman"/>
          <w:color w:val="00B050"/>
          <w:sz w:val="24"/>
          <w:szCs w:val="24"/>
          <w:u w:val="single"/>
        </w:rPr>
        <w:t>.</w:t>
      </w:r>
      <w:r w:rsidR="00E57E9D" w:rsidRPr="00E65B29">
        <w:rPr>
          <w:rFonts w:ascii="Times New Roman" w:hAnsi="Times New Roman" w:cs="Times New Roman"/>
          <w:color w:val="00B050"/>
          <w:sz w:val="24"/>
          <w:szCs w:val="24"/>
        </w:rPr>
        <w:t xml:space="preserve"> (1) Spor federasyonlarının spor faaliyetlerinin yönetimine ve disiplinine ilişkin kararlarına karşı ancak zorunlu tahkim yoluna başvurulabilir. Tahkim kurulu kararları kesin olup bu kararlara karşı iç hukuk bakımından hiçbir yargı merciine başvurulamaz.</w:t>
      </w:r>
    </w:p>
    <w:p w:rsidR="00E57E9D" w:rsidRPr="00E65B29" w:rsidRDefault="00E57E9D" w:rsidP="00445DB9">
      <w:pPr>
        <w:spacing w:after="0" w:line="240" w:lineRule="auto"/>
        <w:ind w:firstLine="708"/>
        <w:jc w:val="both"/>
        <w:rPr>
          <w:rFonts w:ascii="Times New Roman" w:hAnsi="Times New Roman" w:cs="Times New Roman"/>
          <w:b/>
          <w:sz w:val="24"/>
          <w:szCs w:val="24"/>
        </w:rPr>
      </w:pPr>
    </w:p>
    <w:p w:rsidR="00E57E9D" w:rsidRPr="00E65B29" w:rsidRDefault="00E57E9D" w:rsidP="00445DB9">
      <w:pPr>
        <w:spacing w:after="0" w:line="240" w:lineRule="auto"/>
        <w:ind w:firstLine="708"/>
        <w:jc w:val="both"/>
        <w:rPr>
          <w:rFonts w:ascii="Times New Roman" w:hAnsi="Times New Roman" w:cs="Times New Roman"/>
          <w:sz w:val="24"/>
          <w:szCs w:val="24"/>
        </w:rPr>
      </w:pPr>
      <w:r w:rsidRPr="00E65B29">
        <w:rPr>
          <w:rFonts w:ascii="Times New Roman" w:hAnsi="Times New Roman" w:cs="Times New Roman"/>
          <w:b/>
          <w:sz w:val="24"/>
          <w:szCs w:val="24"/>
        </w:rPr>
        <w:t>Not:</w:t>
      </w:r>
      <w:r w:rsidRPr="00E65B29">
        <w:rPr>
          <w:rFonts w:ascii="Times New Roman" w:hAnsi="Times New Roman" w:cs="Times New Roman"/>
          <w:sz w:val="24"/>
          <w:szCs w:val="24"/>
        </w:rPr>
        <w:t xml:space="preserve"> Bu fıkra yargı bölümüne eklenebilir.</w:t>
      </w:r>
    </w:p>
    <w:p w:rsidR="00E57E9D" w:rsidRPr="00E65B29" w:rsidRDefault="00E57E9D" w:rsidP="00445DB9">
      <w:pPr>
        <w:pStyle w:val="ListeParagraf"/>
        <w:spacing w:after="0" w:line="240" w:lineRule="auto"/>
        <w:ind w:left="0" w:firstLine="709"/>
        <w:jc w:val="both"/>
        <w:rPr>
          <w:rFonts w:ascii="Times New Roman" w:hAnsi="Times New Roman" w:cs="Times New Roman"/>
          <w:b/>
          <w:color w:val="00B050"/>
          <w:sz w:val="24"/>
          <w:szCs w:val="24"/>
        </w:rPr>
      </w:pPr>
    </w:p>
    <w:p w:rsidR="00E57E9D" w:rsidRPr="00E65B29" w:rsidRDefault="00E57E9D" w:rsidP="00445DB9">
      <w:pPr>
        <w:pStyle w:val="ListeParagraf"/>
        <w:spacing w:after="0" w:line="240" w:lineRule="auto"/>
        <w:ind w:left="0"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Tarım, </w:t>
      </w:r>
      <w:r w:rsidR="00F651AE" w:rsidRPr="00E65B29">
        <w:rPr>
          <w:rFonts w:ascii="Times New Roman" w:hAnsi="Times New Roman" w:cs="Times New Roman"/>
          <w:b/>
          <w:color w:val="00B050"/>
          <w:sz w:val="24"/>
          <w:szCs w:val="24"/>
        </w:rPr>
        <w:t xml:space="preserve">hayvancılık ve bu üretim dallarında çalışanların korunması </w:t>
      </w:r>
    </w:p>
    <w:p w:rsidR="00E57E9D" w:rsidRPr="00E65B29" w:rsidRDefault="00B56036" w:rsidP="00445DB9">
      <w:pPr>
        <w:pStyle w:val="ListeParagraf"/>
        <w:spacing w:after="0" w:line="240" w:lineRule="auto"/>
        <w:ind w:left="0"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66</w:t>
      </w:r>
      <w:r w:rsidR="00F651AE">
        <w:rPr>
          <w:rFonts w:ascii="Times New Roman" w:hAnsi="Times New Roman" w:cs="Times New Roman"/>
          <w:color w:val="00B050"/>
          <w:sz w:val="24"/>
          <w:szCs w:val="24"/>
          <w:u w:val="single"/>
        </w:rPr>
        <w:t>.</w:t>
      </w:r>
      <w:r w:rsidR="00E57E9D" w:rsidRPr="00E65B29">
        <w:rPr>
          <w:rFonts w:ascii="Times New Roman" w:hAnsi="Times New Roman" w:cs="Times New Roman"/>
          <w:color w:val="00B050"/>
          <w:sz w:val="24"/>
          <w:szCs w:val="24"/>
        </w:rPr>
        <w:t xml:space="preserve"> (1) Devlet, tarım arazileri ile çayır ve meraların amaç dışı kullanılmasını ve tahribini önlemek, tarımsal üretim planlaması ilkelerine ve yerli türlerin çeşitliliğinin korunması esasına uygun olarak bitkisel ve hayvansal üretimi artırmak ve organik tarım ve hayvancılık yöntemlerini teşvik etmek amacıyla tarım ve hayvancılıkla uğraşanları özel olarak </w:t>
      </w:r>
      <w:r w:rsidR="00E57E9D" w:rsidRPr="00E65B29">
        <w:rPr>
          <w:rFonts w:ascii="Times New Roman" w:hAnsi="Times New Roman" w:cs="Times New Roman"/>
          <w:color w:val="00B050"/>
          <w:sz w:val="24"/>
          <w:szCs w:val="24"/>
        </w:rPr>
        <w:lastRenderedPageBreak/>
        <w:t>destekler. Bunların işletme araç ve gereçlerinin ve diğer girdilerinin sağlanmasını kolaylaştırır.</w:t>
      </w:r>
    </w:p>
    <w:p w:rsidR="00E57E9D" w:rsidRPr="00E65B29" w:rsidRDefault="00E57E9D" w:rsidP="00445DB9">
      <w:pPr>
        <w:spacing w:after="0" w:line="240" w:lineRule="auto"/>
        <w:ind w:firstLine="720"/>
        <w:jc w:val="both"/>
        <w:rPr>
          <w:rFonts w:ascii="Times New Roman" w:hAnsi="Times New Roman" w:cs="Times New Roman"/>
          <w:b/>
          <w:sz w:val="24"/>
          <w:szCs w:val="24"/>
        </w:rPr>
      </w:pPr>
    </w:p>
    <w:p w:rsidR="00E57E9D" w:rsidRDefault="00E57E9D" w:rsidP="00445DB9">
      <w:pPr>
        <w:spacing w:after="0" w:line="240" w:lineRule="auto"/>
        <w:ind w:firstLine="708"/>
        <w:jc w:val="both"/>
        <w:rPr>
          <w:rFonts w:ascii="Times New Roman" w:hAnsi="Times New Roman" w:cs="Times New Roman"/>
          <w:sz w:val="24"/>
          <w:szCs w:val="24"/>
        </w:rPr>
      </w:pPr>
      <w:r w:rsidRPr="00E65B29">
        <w:rPr>
          <w:rFonts w:ascii="Times New Roman" w:hAnsi="Times New Roman" w:cs="Times New Roman"/>
          <w:b/>
          <w:sz w:val="24"/>
          <w:szCs w:val="24"/>
        </w:rPr>
        <w:t>Not:</w:t>
      </w:r>
      <w:r w:rsidRPr="00E65B29">
        <w:rPr>
          <w:rFonts w:ascii="Times New Roman" w:hAnsi="Times New Roman" w:cs="Times New Roman"/>
          <w:sz w:val="24"/>
          <w:szCs w:val="24"/>
        </w:rPr>
        <w:t xml:space="preserve"> “Sporda Tahkim”  haricindeki üç maddenin anayasada yer alıp almaması üst komisyonda görüşülmek üzere mutabakat sağlanmıştır.</w:t>
      </w:r>
    </w:p>
    <w:p w:rsidR="00445DB9" w:rsidRDefault="00445DB9" w:rsidP="00445DB9">
      <w:pPr>
        <w:spacing w:after="0" w:line="240" w:lineRule="auto"/>
        <w:ind w:firstLine="708"/>
        <w:jc w:val="both"/>
        <w:rPr>
          <w:rFonts w:ascii="Times New Roman" w:hAnsi="Times New Roman" w:cs="Times New Roman"/>
          <w:b/>
          <w:sz w:val="24"/>
          <w:szCs w:val="24"/>
        </w:rPr>
      </w:pPr>
    </w:p>
    <w:p w:rsidR="005463C7" w:rsidRDefault="005463C7" w:rsidP="00445DB9">
      <w:pPr>
        <w:spacing w:after="0" w:line="240" w:lineRule="auto"/>
        <w:jc w:val="center"/>
        <w:rPr>
          <w:rFonts w:ascii="Times New Roman" w:hAnsi="Times New Roman" w:cs="Times New Roman"/>
          <w:b/>
          <w:color w:val="00B050"/>
          <w:sz w:val="24"/>
          <w:szCs w:val="24"/>
        </w:rPr>
      </w:pPr>
    </w:p>
    <w:p w:rsidR="00E57E9D" w:rsidRPr="00445DB9" w:rsidRDefault="00AF121A" w:rsidP="00445DB9">
      <w:pPr>
        <w:spacing w:after="0" w:line="240" w:lineRule="auto"/>
        <w:jc w:val="center"/>
        <w:rPr>
          <w:rFonts w:ascii="Times New Roman" w:hAnsi="Times New Roman" w:cs="Times New Roman"/>
          <w:b/>
          <w:color w:val="00B050"/>
          <w:sz w:val="24"/>
          <w:szCs w:val="24"/>
        </w:rPr>
      </w:pPr>
      <w:r w:rsidRPr="00445DB9">
        <w:rPr>
          <w:rFonts w:ascii="Times New Roman" w:hAnsi="Times New Roman" w:cs="Times New Roman"/>
          <w:b/>
          <w:color w:val="00B050"/>
          <w:sz w:val="24"/>
          <w:szCs w:val="24"/>
        </w:rPr>
        <w:t>YASAMA</w:t>
      </w:r>
    </w:p>
    <w:p w:rsidR="00445DB9" w:rsidRDefault="00445DB9" w:rsidP="00445DB9">
      <w:pPr>
        <w:keepNext/>
        <w:keepLines/>
        <w:spacing w:after="0" w:line="240" w:lineRule="auto"/>
        <w:ind w:firstLine="709"/>
        <w:jc w:val="both"/>
        <w:rPr>
          <w:rFonts w:ascii="Times New Roman" w:hAnsi="Times New Roman" w:cs="Times New Roman"/>
          <w:b/>
          <w:color w:val="00B050"/>
          <w:sz w:val="24"/>
          <w:szCs w:val="24"/>
        </w:rPr>
      </w:pPr>
    </w:p>
    <w:p w:rsidR="00824E93" w:rsidRPr="00450F1C" w:rsidRDefault="00824E93" w:rsidP="00824E93">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Milletvekilliği ile </w:t>
      </w:r>
      <w:r w:rsidR="00F651AE" w:rsidRPr="00450F1C">
        <w:rPr>
          <w:rFonts w:ascii="Times New Roman" w:hAnsi="Times New Roman" w:cs="Times New Roman"/>
          <w:b/>
          <w:color w:val="00B050"/>
          <w:sz w:val="24"/>
          <w:szCs w:val="24"/>
        </w:rPr>
        <w:t xml:space="preserve">bağdaşmayan işler </w:t>
      </w:r>
    </w:p>
    <w:p w:rsidR="00824E93" w:rsidRPr="00450F1C" w:rsidRDefault="00F651AE" w:rsidP="00824E93">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69.</w:t>
      </w:r>
      <w:r w:rsidR="00824E93" w:rsidRPr="00450F1C">
        <w:rPr>
          <w:rFonts w:ascii="Times New Roman" w:hAnsi="Times New Roman" w:cs="Times New Roman"/>
          <w:b/>
          <w:color w:val="00B050"/>
          <w:sz w:val="24"/>
          <w:szCs w:val="24"/>
        </w:rPr>
        <w:t xml:space="preserve"> </w:t>
      </w:r>
      <w:r w:rsidR="00824E93" w:rsidRPr="00450F1C">
        <w:rPr>
          <w:rFonts w:ascii="Times New Roman" w:hAnsi="Times New Roman" w:cs="Times New Roman"/>
          <w:color w:val="00B050"/>
          <w:sz w:val="24"/>
          <w:szCs w:val="24"/>
        </w:rPr>
        <w:t xml:space="preserve">(1) Türkiye Büyük Millet Meclisi üyeleri, devlet ve diğer kamu tüzelkişilerinde ve bunlara bağlı kuruluşlarda; devletin veya diğer kamu tüzelkişilerinin doğrudan doğruya ya da dolaylı olarak katıldığı teşebbüs ve ortaklıklarda; özel gelir kaynakları ve özel imkânları kanunla sağlanmış kamu yararına çalışan derneklerin ve devletten yardım sağlayan ve vergi muafiyeti olan vakıfların, kamu kurumu niteliğindeki meslek kuruluşları ile sendikalar ve bunların üst kuruluşlarının ve katıldıkları teşebbüs veya ortaklıkların yönetim ve denetim kurullarında görev alamazlar, vekili olamazlar, herhangi bir taahhüt işini doğrudan veya dolaylı olarak kabul edemezler, temsilcilik, arabuluculuk ve hakemlik yapamazlar. </w:t>
      </w:r>
    </w:p>
    <w:p w:rsidR="00824E93" w:rsidRPr="00450F1C" w:rsidRDefault="00824E93" w:rsidP="00824E93">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(2) Milletvekilleri yürütme organının teklif, inha, atama veya onamasına bağlı resmî veya özel herhangi bir işle görevlendirilemezler. Bir milletvekilinin belli konuda ve altı ayı aşmamak üzere Bakanlar Kurulunca verilecek geçici bir görevi kabul etmesi, Türkiye Büyük Millet Meclisinin kararına bağlıdır.</w:t>
      </w:r>
    </w:p>
    <w:p w:rsidR="00824E93" w:rsidRPr="00450F1C" w:rsidRDefault="00824E93" w:rsidP="00824E93">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Milletvekilleri, bu sıfatlarından kaynaklanan konum ve yetkilerini kendilerine çıkar ve yarar sağlamak amacıyla kullanamaz, üçüncü kişilere doğrudan veya dolaylı ücretli iş yapamaz.</w:t>
      </w:r>
      <w:r w:rsidRPr="00450F1C">
        <w:rPr>
          <w:rFonts w:ascii="Times New Roman" w:hAnsi="Times New Roman" w:cs="Times New Roman"/>
          <w:color w:val="FF0000"/>
          <w:sz w:val="24"/>
          <w:szCs w:val="24"/>
        </w:rPr>
        <w:t xml:space="preserve"> </w:t>
      </w:r>
    </w:p>
    <w:p w:rsidR="00824E93" w:rsidRPr="00450F1C" w:rsidRDefault="00824E93" w:rsidP="00824E93">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Milletvekilliği ile bağdaşmayan diğer görev ve işler kanunla düzenlenir. </w:t>
      </w:r>
    </w:p>
    <w:p w:rsidR="00824E93" w:rsidRPr="00450F1C" w:rsidRDefault="00824E93" w:rsidP="00824E93">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color w:val="00B050"/>
          <w:sz w:val="24"/>
          <w:szCs w:val="24"/>
        </w:rPr>
        <w:t xml:space="preserve">(5) </w:t>
      </w:r>
      <w:r w:rsidRPr="00450F1C">
        <w:rPr>
          <w:rFonts w:ascii="Times New Roman" w:hAnsi="Times New Roman" w:cs="Times New Roman"/>
          <w:bCs/>
          <w:color w:val="00B050"/>
          <w:sz w:val="24"/>
          <w:szCs w:val="24"/>
        </w:rPr>
        <w:t xml:space="preserve">Siyasi Parti gruplarının bildireceği en kıdemli veya en yaşlı ikişer üyesinin katılımı ile </w:t>
      </w:r>
      <w:r w:rsidRPr="00450F1C">
        <w:rPr>
          <w:rFonts w:ascii="Times New Roman" w:hAnsi="Times New Roman" w:cs="Times New Roman"/>
          <w:color w:val="00B050"/>
          <w:sz w:val="24"/>
          <w:szCs w:val="24"/>
        </w:rPr>
        <w:t xml:space="preserve">Türkiye Büyük Millet Meclisi üyelerinin uyması gereken siyasal etik ilkelerini belirlemek ve etik kurallarının ihlaline ilişkin başvuruları incelemek üzere </w:t>
      </w:r>
      <w:r w:rsidRPr="00450F1C">
        <w:rPr>
          <w:rFonts w:ascii="Times New Roman" w:hAnsi="Times New Roman" w:cs="Times New Roman"/>
          <w:bCs/>
          <w:color w:val="00B050"/>
          <w:sz w:val="24"/>
          <w:szCs w:val="24"/>
        </w:rPr>
        <w:t>Siyasi Etik Komisyonu kurulur. Görev ve yetkileri kanun ve Meclis İçtüzüğünde gösterilir. Komisyon, mutabakat ve aleniyet esasına göre çalışır. Mutabakat sağlanamaması durumunda raporlama yapılır.</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Komisyon gerekli gördüğü hallerde gizlilik kararı verebilir.</w:t>
      </w:r>
    </w:p>
    <w:p w:rsidR="00824E93" w:rsidRDefault="00824E93" w:rsidP="00824E93">
      <w:pPr>
        <w:keepNext/>
        <w:keepLines/>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bCs/>
          <w:color w:val="000000" w:themeColor="text1"/>
          <w:sz w:val="24"/>
          <w:szCs w:val="24"/>
        </w:rPr>
        <w:t>Gerekçe Notu:</w:t>
      </w:r>
      <w:r w:rsidRPr="00450F1C">
        <w:rPr>
          <w:rFonts w:ascii="Times New Roman" w:hAnsi="Times New Roman" w:cs="Times New Roman"/>
          <w:bCs/>
          <w:color w:val="000000" w:themeColor="text1"/>
          <w:sz w:val="24"/>
          <w:szCs w:val="24"/>
        </w:rPr>
        <w:t xml:space="preserve"> Kıdemden Parlamento kıdemi anlaşılır. Komisyonun bütün rapor ve kararları kamuya açıklanır.</w:t>
      </w:r>
    </w:p>
    <w:p w:rsidR="00824E93" w:rsidRDefault="00824E93" w:rsidP="00445DB9">
      <w:pPr>
        <w:keepNext/>
        <w:keepLines/>
        <w:spacing w:after="0" w:line="240" w:lineRule="auto"/>
        <w:ind w:firstLine="709"/>
        <w:jc w:val="both"/>
        <w:rPr>
          <w:rFonts w:ascii="Times New Roman" w:hAnsi="Times New Roman" w:cs="Times New Roman"/>
          <w:b/>
          <w:color w:val="00B050"/>
          <w:sz w:val="24"/>
          <w:szCs w:val="24"/>
        </w:rPr>
      </w:pPr>
    </w:p>
    <w:p w:rsidR="00AF121A" w:rsidRPr="00E65B29" w:rsidRDefault="00AF121A" w:rsidP="00445DB9">
      <w:pPr>
        <w:keepNext/>
        <w:keepLines/>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Milletvekilliğinin </w:t>
      </w:r>
      <w:r w:rsidR="00F651AE" w:rsidRPr="00E65B29">
        <w:rPr>
          <w:rFonts w:ascii="Times New Roman" w:hAnsi="Times New Roman" w:cs="Times New Roman"/>
          <w:b/>
          <w:color w:val="00B050"/>
          <w:sz w:val="24"/>
          <w:szCs w:val="24"/>
        </w:rPr>
        <w:t>düşmesi</w:t>
      </w:r>
    </w:p>
    <w:p w:rsidR="00AF121A" w:rsidRPr="00E65B29" w:rsidRDefault="00F651AE" w:rsidP="00824E93">
      <w:pPr>
        <w:pStyle w:val="nor0"/>
        <w:ind w:right="102" w:firstLine="709"/>
        <w:rPr>
          <w:rFonts w:ascii="Times New Roman" w:hAnsi="Times New Roman"/>
          <w:color w:val="00B050"/>
          <w:sz w:val="24"/>
          <w:szCs w:val="24"/>
        </w:rPr>
      </w:pPr>
      <w:r>
        <w:rPr>
          <w:rFonts w:ascii="Times New Roman" w:hAnsi="Times New Roman"/>
          <w:b/>
          <w:color w:val="00B050"/>
          <w:sz w:val="24"/>
          <w:szCs w:val="24"/>
          <w:u w:val="single"/>
        </w:rPr>
        <w:t>Madde 70.</w:t>
      </w:r>
      <w:r w:rsidR="00AF121A" w:rsidRPr="00E65B29">
        <w:rPr>
          <w:rFonts w:ascii="Times New Roman" w:hAnsi="Times New Roman"/>
          <w:b/>
          <w:color w:val="00B050"/>
          <w:sz w:val="24"/>
          <w:szCs w:val="24"/>
        </w:rPr>
        <w:t xml:space="preserve"> </w:t>
      </w:r>
      <w:r w:rsidR="00AF121A" w:rsidRPr="00E65B29">
        <w:rPr>
          <w:rFonts w:ascii="Times New Roman" w:hAnsi="Times New Roman"/>
          <w:color w:val="00B050"/>
          <w:sz w:val="24"/>
          <w:szCs w:val="24"/>
        </w:rPr>
        <w:t>(1)</w:t>
      </w:r>
      <w:r w:rsidR="00AF121A" w:rsidRPr="00E65B29">
        <w:rPr>
          <w:rFonts w:ascii="Times New Roman" w:hAnsi="Times New Roman"/>
          <w:b/>
          <w:color w:val="00B050"/>
          <w:sz w:val="24"/>
          <w:szCs w:val="24"/>
        </w:rPr>
        <w:t xml:space="preserve"> </w:t>
      </w:r>
      <w:r w:rsidR="00AF121A" w:rsidRPr="00E65B29">
        <w:rPr>
          <w:rFonts w:ascii="Times New Roman" w:hAnsi="Times New Roman"/>
          <w:color w:val="00B050"/>
          <w:sz w:val="24"/>
          <w:szCs w:val="24"/>
        </w:rPr>
        <w:t>İstifa eden milletvekilinin milletvekilliğinin düşmesine, istifanın geçerli olduğunun Meclis Başkanlık Divanınca tespit edilmesinden sonra, Genel Kurulca karar verilir.</w:t>
      </w:r>
    </w:p>
    <w:p w:rsidR="00AF121A" w:rsidRPr="00E65B29" w:rsidRDefault="00AF121A" w:rsidP="00824E93">
      <w:pPr>
        <w:pStyle w:val="nor0"/>
        <w:ind w:right="102" w:firstLine="709"/>
        <w:rPr>
          <w:rFonts w:ascii="Times New Roman" w:hAnsi="Times New Roman"/>
          <w:color w:val="00B050"/>
          <w:sz w:val="24"/>
          <w:szCs w:val="24"/>
        </w:rPr>
      </w:pPr>
      <w:r w:rsidRPr="00E65B29">
        <w:rPr>
          <w:rFonts w:ascii="Times New Roman" w:hAnsi="Times New Roman"/>
          <w:color w:val="00B050"/>
          <w:sz w:val="24"/>
          <w:szCs w:val="24"/>
        </w:rPr>
        <w:t>(2) Milletvekilliğinin seçilmeye engel bir suçtan kesin hüküm giyme veya kısıtlanma halinde düşmesi, bu husustaki kesin mahkeme kararının Genel Kurula bildirilmesiyle gerçekleşir.</w:t>
      </w:r>
    </w:p>
    <w:p w:rsidR="00AF121A" w:rsidRPr="00E65B29" w:rsidRDefault="00AF121A" w:rsidP="00445DB9">
      <w:pPr>
        <w:pStyle w:val="nor0"/>
        <w:ind w:right="100" w:firstLine="709"/>
        <w:rPr>
          <w:rFonts w:ascii="Times New Roman" w:hAnsi="Times New Roman"/>
          <w:color w:val="00B050"/>
          <w:sz w:val="24"/>
          <w:szCs w:val="24"/>
        </w:rPr>
      </w:pPr>
      <w:r w:rsidRPr="00E65B29">
        <w:rPr>
          <w:rFonts w:ascii="Times New Roman" w:hAnsi="Times New Roman"/>
          <w:color w:val="00B050"/>
          <w:sz w:val="24"/>
          <w:szCs w:val="24"/>
        </w:rPr>
        <w:t>(3) Milletvekilliğiyle bağdaşmayan bir görev veya hizmeti sürdüren milletvekilinin milletvekilliğinin düşmesine, yetkili komisyonun bu durumu tespit eden raporu üzerine Genel Kurulca üye tamsayısının salt çoğunluğunun gizli oyuyla karar verilir.</w:t>
      </w:r>
    </w:p>
    <w:p w:rsidR="00AF121A" w:rsidRPr="00E65B29" w:rsidRDefault="00AF121A" w:rsidP="00445DB9">
      <w:pPr>
        <w:pStyle w:val="nor0"/>
        <w:ind w:right="100" w:firstLine="709"/>
        <w:rPr>
          <w:rFonts w:ascii="Times New Roman" w:hAnsi="Times New Roman"/>
          <w:color w:val="00B050"/>
          <w:sz w:val="24"/>
          <w:szCs w:val="24"/>
        </w:rPr>
      </w:pPr>
      <w:r w:rsidRPr="00E65B29">
        <w:rPr>
          <w:rFonts w:ascii="Times New Roman" w:hAnsi="Times New Roman"/>
          <w:color w:val="00B050"/>
          <w:sz w:val="24"/>
          <w:szCs w:val="24"/>
        </w:rPr>
        <w:t>(4)</w:t>
      </w:r>
      <w:r w:rsidRPr="00E65B29">
        <w:rPr>
          <w:rFonts w:ascii="Times New Roman" w:hAnsi="Times New Roman"/>
          <w:color w:val="000000" w:themeColor="text1"/>
          <w:sz w:val="24"/>
          <w:szCs w:val="24"/>
        </w:rPr>
        <w:t xml:space="preserve"> </w:t>
      </w:r>
      <w:r w:rsidRPr="00E65B29">
        <w:rPr>
          <w:rFonts w:ascii="Times New Roman" w:hAnsi="Times New Roman"/>
          <w:color w:val="00B050"/>
          <w:sz w:val="24"/>
          <w:szCs w:val="24"/>
        </w:rPr>
        <w:t>Meclis çalışmalarına özürsüz veya izinsiz olarak bir ay içinde toplam beş birleşim günü katılmayan milletvekilinin milletvekilliğinin düşmesine, durumun Meclis Başkanlık Divanınca tespit edilmesi üzerine, Genel Kurulca üye tamsayısının salt çoğunluğunun gizli oyuyla karar verilir.</w:t>
      </w:r>
    </w:p>
    <w:p w:rsidR="00AF121A" w:rsidRPr="00E65B29" w:rsidRDefault="00AF121A" w:rsidP="00445DB9">
      <w:pPr>
        <w:pStyle w:val="nor0"/>
        <w:ind w:right="100" w:firstLine="709"/>
        <w:rPr>
          <w:rFonts w:ascii="Times New Roman" w:hAnsi="Times New Roman"/>
          <w:color w:val="00B050"/>
          <w:sz w:val="24"/>
          <w:szCs w:val="24"/>
        </w:rPr>
      </w:pPr>
    </w:p>
    <w:p w:rsidR="00AF121A" w:rsidRPr="00E65B29" w:rsidRDefault="00AF121A" w:rsidP="00445DB9">
      <w:pPr>
        <w:pStyle w:val="nor0"/>
        <w:ind w:right="100" w:firstLine="709"/>
        <w:rPr>
          <w:rFonts w:ascii="Times New Roman" w:hAnsi="Times New Roman"/>
          <w:b/>
          <w:color w:val="00B050"/>
          <w:sz w:val="24"/>
          <w:szCs w:val="24"/>
        </w:rPr>
      </w:pPr>
      <w:r w:rsidRPr="00E65B29">
        <w:rPr>
          <w:rFonts w:ascii="Times New Roman" w:hAnsi="Times New Roman"/>
          <w:b/>
          <w:color w:val="00B050"/>
          <w:sz w:val="24"/>
          <w:szCs w:val="24"/>
        </w:rPr>
        <w:t xml:space="preserve">İptal </w:t>
      </w:r>
      <w:r w:rsidR="00F651AE" w:rsidRPr="00E65B29">
        <w:rPr>
          <w:rFonts w:ascii="Times New Roman" w:hAnsi="Times New Roman"/>
          <w:b/>
          <w:color w:val="00B050"/>
          <w:sz w:val="24"/>
          <w:szCs w:val="24"/>
        </w:rPr>
        <w:t>istemi</w:t>
      </w:r>
    </w:p>
    <w:p w:rsidR="00AF121A" w:rsidRDefault="00AF121A" w:rsidP="00445DB9">
      <w:pPr>
        <w:spacing w:after="0" w:line="240" w:lineRule="auto"/>
        <w:ind w:firstLine="709"/>
        <w:jc w:val="both"/>
        <w:rPr>
          <w:rFonts w:ascii="Times New Roman" w:hAnsi="Times New Roman" w:cs="Times New Roman"/>
          <w:color w:val="00B050"/>
          <w:sz w:val="24"/>
          <w:szCs w:val="24"/>
        </w:rPr>
      </w:pPr>
      <w:r w:rsidRPr="00F651AE">
        <w:rPr>
          <w:rFonts w:ascii="Times New Roman" w:hAnsi="Times New Roman" w:cs="Times New Roman"/>
          <w:b/>
          <w:color w:val="00B050"/>
          <w:sz w:val="24"/>
          <w:szCs w:val="24"/>
          <w:u w:val="single"/>
        </w:rPr>
        <w:t>Madde 71</w:t>
      </w:r>
      <w:r w:rsidR="00F651AE">
        <w:rPr>
          <w:rFonts w:ascii="Times New Roman" w:hAnsi="Times New Roman" w:cs="Times New Roman"/>
          <w:color w:val="00B050"/>
          <w:sz w:val="24"/>
          <w:szCs w:val="24"/>
          <w:u w:val="single"/>
        </w:rPr>
        <w:t>.</w:t>
      </w:r>
      <w:r w:rsidRPr="00E65B29">
        <w:rPr>
          <w:rFonts w:ascii="Times New Roman" w:hAnsi="Times New Roman" w:cs="Times New Roman"/>
          <w:color w:val="00B050"/>
          <w:sz w:val="24"/>
          <w:szCs w:val="24"/>
        </w:rPr>
        <w:t xml:space="preserve"> (1)</w:t>
      </w:r>
      <w:r w:rsidRPr="00E65B29">
        <w:rPr>
          <w:rFonts w:ascii="Times New Roman" w:hAnsi="Times New Roman" w:cs="Times New Roman"/>
          <w:bCs/>
          <w:color w:val="000000" w:themeColor="text1"/>
          <w:sz w:val="24"/>
          <w:szCs w:val="24"/>
        </w:rPr>
        <w:t xml:space="preserve"> </w:t>
      </w:r>
      <w:r w:rsidRPr="00E65B29">
        <w:rPr>
          <w:rFonts w:ascii="Times New Roman" w:hAnsi="Times New Roman" w:cs="Times New Roman"/>
          <w:color w:val="00B050"/>
          <w:sz w:val="24"/>
          <w:szCs w:val="24"/>
        </w:rPr>
        <w:t>Yasama dokunulmazlığının kaldırılmasına veya milletvekilliğinin düşmesine yukarıdaki maddenin birinci, üçüncü veya dördüncü fıkralarına göre karar verilmiş olması hallerinde, Genel Kurul kararının alındığı tarihten başlayarak yedi gün içerisinde ilgili milletvekili veya bir diğer milletvekili, kararın, Anayasaya, kanuna veya İçtüzüğe aykırılığı iddiasıyla iptali için Anayasa Mahkemesine başvurabilir. Anayasa Mahkemesi, iptal istemini on beş gün içerisinde kesin karara bağlar.</w:t>
      </w:r>
    </w:p>
    <w:p w:rsidR="00AC7BD5" w:rsidRDefault="00AC7BD5" w:rsidP="00445DB9">
      <w:pPr>
        <w:spacing w:after="0" w:line="240" w:lineRule="auto"/>
        <w:ind w:firstLine="709"/>
        <w:jc w:val="both"/>
        <w:rPr>
          <w:rFonts w:ascii="Times New Roman" w:hAnsi="Times New Roman" w:cs="Times New Roman"/>
          <w:color w:val="00B050"/>
          <w:sz w:val="24"/>
          <w:szCs w:val="24"/>
        </w:rPr>
      </w:pPr>
    </w:p>
    <w:p w:rsidR="00AC7BD5" w:rsidRPr="00450F1C" w:rsidRDefault="00AC7BD5" w:rsidP="00AC7BD5">
      <w:pPr>
        <w:tabs>
          <w:tab w:val="left" w:pos="0"/>
        </w:tabs>
        <w:spacing w:after="0" w:line="240" w:lineRule="auto"/>
        <w:jc w:val="both"/>
        <w:rPr>
          <w:rFonts w:ascii="Times New Roman" w:hAnsi="Times New Roman" w:cs="Times New Roman"/>
          <w:b/>
          <w:color w:val="00B050"/>
          <w:sz w:val="24"/>
          <w:szCs w:val="24"/>
        </w:rPr>
      </w:pPr>
      <w:r>
        <w:rPr>
          <w:rFonts w:ascii="Times New Roman" w:hAnsi="Times New Roman" w:cs="Times New Roman"/>
          <w:b/>
          <w:color w:val="00B050"/>
          <w:sz w:val="24"/>
          <w:szCs w:val="24"/>
        </w:rPr>
        <w:tab/>
      </w:r>
      <w:r w:rsidRPr="00450F1C">
        <w:rPr>
          <w:rFonts w:ascii="Times New Roman" w:hAnsi="Times New Roman" w:cs="Times New Roman"/>
          <w:b/>
          <w:color w:val="00B050"/>
          <w:sz w:val="24"/>
          <w:szCs w:val="24"/>
        </w:rPr>
        <w:t xml:space="preserve">Başkanlık Divanı </w:t>
      </w:r>
    </w:p>
    <w:p w:rsidR="00AC7BD5" w:rsidRPr="00450F1C" w:rsidRDefault="00AC7BD5" w:rsidP="00AC7BD5">
      <w:pPr>
        <w:tabs>
          <w:tab w:val="left" w:pos="0"/>
        </w:tabs>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00B050"/>
          <w:sz w:val="24"/>
          <w:szCs w:val="24"/>
          <w:u w:val="single"/>
        </w:rPr>
        <w:t>Madde 72.</w:t>
      </w:r>
      <w:r w:rsidRPr="00450F1C">
        <w:rPr>
          <w:rFonts w:ascii="Times New Roman" w:hAnsi="Times New Roman" w:cs="Times New Roman"/>
          <w:color w:val="00B050"/>
          <w:sz w:val="24"/>
          <w:szCs w:val="24"/>
        </w:rPr>
        <w:t xml:space="preserve"> (1) Türkiye Büyük Millet Meclisi Başkanlık Divanı,  milletvekilleri arasından seçilen Meclis Başkanı, başkan vekilleri, kâtip üyeler ve idare amirlerinden oluşur. </w:t>
      </w:r>
      <w:r w:rsidRPr="002458DB">
        <w:rPr>
          <w:rFonts w:ascii="Times New Roman" w:hAnsi="Times New Roman" w:cs="Times New Roman"/>
          <w:color w:val="00B050"/>
          <w:sz w:val="24"/>
          <w:szCs w:val="24"/>
        </w:rPr>
        <w:t>Divanın oluşumunda cinsiyetler arası eşit temsil ilkesi gözetilir.</w:t>
      </w:r>
    </w:p>
    <w:p w:rsidR="00AC7BD5" w:rsidRPr="00450F1C" w:rsidRDefault="00AC7BD5" w:rsidP="00AC7BD5">
      <w:pPr>
        <w:tabs>
          <w:tab w:val="left" w:pos="0"/>
        </w:tabs>
        <w:spacing w:after="0" w:line="240" w:lineRule="auto"/>
        <w:ind w:firstLine="709"/>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(2) Başkanlık Divanı, Meclisteki siyasî parti gruplarının milletvekili sayısı oranında katılmalarını sağlayacak şekilde kurulur. Siyasî parti grupları Meclis Başkanlığı için aday gösteremezler.</w:t>
      </w:r>
    </w:p>
    <w:p w:rsidR="00AC7BD5" w:rsidRPr="00450F1C" w:rsidRDefault="00AC7BD5" w:rsidP="00AC7BD5">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Türkiye Büyük Millet Meclisi Başkanlık Divanı için bir yasama döneminde iki seçim yapılır.</w:t>
      </w:r>
      <w:r w:rsidRPr="00450F1C">
        <w:rPr>
          <w:rFonts w:ascii="Times New Roman" w:hAnsi="Times New Roman" w:cs="Times New Roman"/>
          <w:color w:val="00B050"/>
          <w:sz w:val="24"/>
          <w:szCs w:val="24"/>
        </w:rPr>
        <w:tab/>
      </w:r>
    </w:p>
    <w:p w:rsidR="00AC7BD5" w:rsidRPr="00450F1C" w:rsidRDefault="00AC7BD5" w:rsidP="00AC7BD5">
      <w:pPr>
        <w:tabs>
          <w:tab w:val="left" w:pos="0"/>
        </w:tabs>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(4) Türkiye Büyük Millet Meclisi Başkan adayları, Meclis üyeleri içinden, Meclisin toplandığı günden itibaren beş gün içinde, Başkanlık Divanına bildirilir, Başkan seçimi gizli oyla yapılır.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üye, Başkan seçilmiş olur. Başkan seçimi, aday gösterme süresinin bitiminden itibaren, beş gün içinde tamamlanır.</w:t>
      </w:r>
    </w:p>
    <w:p w:rsidR="00AC7BD5" w:rsidRPr="00450F1C" w:rsidRDefault="00AC7BD5" w:rsidP="00AC7BD5">
      <w:pPr>
        <w:spacing w:after="0" w:line="240" w:lineRule="auto"/>
        <w:ind w:firstLine="709"/>
        <w:jc w:val="both"/>
        <w:rPr>
          <w:rFonts w:ascii="Times New Roman" w:hAnsi="Times New Roman" w:cs="Times New Roman"/>
          <w:bCs/>
          <w:sz w:val="24"/>
          <w:szCs w:val="24"/>
        </w:rPr>
      </w:pPr>
      <w:r w:rsidRPr="00450F1C">
        <w:rPr>
          <w:rFonts w:ascii="Times New Roman" w:hAnsi="Times New Roman" w:cs="Times New Roman"/>
          <w:color w:val="00B050"/>
          <w:sz w:val="24"/>
          <w:szCs w:val="24"/>
        </w:rPr>
        <w:t xml:space="preserve">(5) </w:t>
      </w:r>
      <w:r w:rsidRPr="00450F1C">
        <w:rPr>
          <w:rFonts w:ascii="Times New Roman" w:hAnsi="Times New Roman" w:cs="Times New Roman"/>
          <w:bCs/>
          <w:color w:val="00B050"/>
          <w:sz w:val="24"/>
          <w:szCs w:val="24"/>
        </w:rPr>
        <w:t>Başkan ve oturumu yöneten başkanlık divanı üyelerinin</w:t>
      </w:r>
      <w:r w:rsidRPr="00450F1C">
        <w:rPr>
          <w:rFonts w:ascii="Times New Roman" w:hAnsi="Times New Roman" w:cs="Times New Roman"/>
          <w:bCs/>
          <w:sz w:val="24"/>
          <w:szCs w:val="24"/>
        </w:rPr>
        <w:t xml:space="preserve"> </w:t>
      </w:r>
      <w:r w:rsidRPr="00450F1C">
        <w:rPr>
          <w:rFonts w:ascii="Times New Roman" w:hAnsi="Times New Roman" w:cs="Times New Roman"/>
          <w:bCs/>
          <w:color w:val="00B050"/>
          <w:sz w:val="24"/>
          <w:szCs w:val="24"/>
        </w:rPr>
        <w:t>tarafsızlığı esastır,</w:t>
      </w:r>
      <w:r w:rsidRPr="00450F1C">
        <w:rPr>
          <w:rFonts w:ascii="Times New Roman" w:hAnsi="Times New Roman" w:cs="Times New Roman"/>
          <w:bCs/>
          <w:color w:val="FF0000"/>
          <w:sz w:val="24"/>
          <w:szCs w:val="24"/>
        </w:rPr>
        <w:t xml:space="preserve"> </w:t>
      </w:r>
      <w:r w:rsidRPr="00450F1C">
        <w:rPr>
          <w:rFonts w:ascii="Times New Roman" w:hAnsi="Times New Roman" w:cs="Times New Roman"/>
          <w:bCs/>
          <w:color w:val="00B050"/>
          <w:sz w:val="24"/>
          <w:szCs w:val="24"/>
        </w:rPr>
        <w:t>oylamalara katılamazlar.</w:t>
      </w:r>
    </w:p>
    <w:p w:rsidR="00AC7BD5" w:rsidRPr="00E65B29" w:rsidRDefault="00AC7BD5" w:rsidP="00AC7BD5">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(6) Bu maddede düzenlenmeyen diğer hususlar İçtüzükte gösterilir.</w:t>
      </w:r>
    </w:p>
    <w:p w:rsidR="00AF121A" w:rsidRDefault="00AF121A" w:rsidP="00445DB9">
      <w:pPr>
        <w:spacing w:after="0" w:line="240" w:lineRule="auto"/>
        <w:ind w:firstLine="708"/>
        <w:jc w:val="both"/>
      </w:pPr>
    </w:p>
    <w:p w:rsidR="00AF121A" w:rsidRPr="00E65B29" w:rsidRDefault="00AF121A" w:rsidP="00445DB9">
      <w:pPr>
        <w:spacing w:after="0" w:line="240" w:lineRule="auto"/>
        <w:ind w:firstLine="709"/>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Görüşmelerin </w:t>
      </w:r>
      <w:r w:rsidR="00F651AE" w:rsidRPr="00E65B29">
        <w:rPr>
          <w:rFonts w:ascii="Times New Roman" w:hAnsi="Times New Roman" w:cs="Times New Roman"/>
          <w:b/>
          <w:color w:val="00B050"/>
          <w:sz w:val="24"/>
          <w:szCs w:val="24"/>
        </w:rPr>
        <w:t>açıklığı ve yayınlanması</w:t>
      </w:r>
    </w:p>
    <w:p w:rsidR="00AF121A" w:rsidRPr="00E65B29" w:rsidRDefault="00F651AE" w:rsidP="00445DB9">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77.</w:t>
      </w:r>
      <w:r w:rsidR="00AF121A" w:rsidRPr="00E65B29">
        <w:rPr>
          <w:rFonts w:ascii="Times New Roman" w:hAnsi="Times New Roman" w:cs="Times New Roman"/>
          <w:color w:val="00B050"/>
          <w:sz w:val="24"/>
          <w:szCs w:val="24"/>
        </w:rPr>
        <w:t xml:space="preserve"> (1) Türkiye Büyük Millet Meclisi Genel Kurulundaki görüşmeler açıktır ve tutanak dergisinde tam olarak yayımlanır.</w:t>
      </w:r>
    </w:p>
    <w:p w:rsidR="00AF121A" w:rsidRPr="00E65B29" w:rsidRDefault="00AF121A" w:rsidP="00445DB9">
      <w:pPr>
        <w:spacing w:after="0" w:line="240" w:lineRule="auto"/>
        <w:ind w:firstLine="709"/>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(2) Türkiye Büyük Millet Meclisi üye tamsayısının salt çoğunluğuyla kapalı oturum yapabilir.</w:t>
      </w:r>
      <w:r w:rsidRPr="00E65B29">
        <w:rPr>
          <w:rFonts w:ascii="Times New Roman" w:hAnsi="Times New Roman" w:cs="Times New Roman"/>
          <w:sz w:val="24"/>
          <w:szCs w:val="24"/>
        </w:rPr>
        <w:t xml:space="preserve"> </w:t>
      </w:r>
      <w:r w:rsidRPr="00E65B29">
        <w:rPr>
          <w:rFonts w:ascii="Times New Roman" w:hAnsi="Times New Roman" w:cs="Times New Roman"/>
          <w:color w:val="00B050"/>
          <w:sz w:val="24"/>
          <w:szCs w:val="24"/>
        </w:rPr>
        <w:t>Bu oturumlardaki görüşmelerin yayımı Meclisin kararına bağlıdır.</w:t>
      </w:r>
    </w:p>
    <w:p w:rsidR="00AF121A" w:rsidRDefault="00AF121A"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(3) Meclisteki açık görüşmelerin canlı ve her türlü araçla yayımı esastır. Türkiye Radyo Televizyon Kurumunun bir kanalı bu iş için tahsis edilir.</w:t>
      </w:r>
    </w:p>
    <w:p w:rsidR="00C562F3" w:rsidRDefault="00C562F3" w:rsidP="00445DB9">
      <w:pPr>
        <w:spacing w:after="0" w:line="240" w:lineRule="auto"/>
        <w:ind w:firstLine="708"/>
        <w:jc w:val="both"/>
        <w:rPr>
          <w:rFonts w:ascii="Times New Roman" w:hAnsi="Times New Roman" w:cs="Times New Roman"/>
          <w:color w:val="00B050"/>
          <w:sz w:val="24"/>
          <w:szCs w:val="24"/>
        </w:rPr>
      </w:pPr>
    </w:p>
    <w:p w:rsidR="00445DB9" w:rsidRDefault="00445DB9" w:rsidP="00445DB9">
      <w:pPr>
        <w:spacing w:after="0" w:line="240" w:lineRule="auto"/>
        <w:jc w:val="both"/>
        <w:rPr>
          <w:rFonts w:ascii="Times New Roman" w:hAnsi="Times New Roman" w:cs="Times New Roman"/>
          <w:b/>
          <w:sz w:val="24"/>
          <w:szCs w:val="24"/>
        </w:rPr>
      </w:pPr>
    </w:p>
    <w:p w:rsidR="00445DB9" w:rsidRDefault="00445DB9" w:rsidP="00445DB9">
      <w:pPr>
        <w:spacing w:after="0" w:line="240" w:lineRule="auto"/>
        <w:jc w:val="center"/>
        <w:rPr>
          <w:rFonts w:ascii="Times New Roman" w:hAnsi="Times New Roman" w:cs="Times New Roman"/>
          <w:b/>
          <w:sz w:val="24"/>
          <w:szCs w:val="24"/>
        </w:rPr>
      </w:pPr>
    </w:p>
    <w:p w:rsidR="00824E93" w:rsidRDefault="00824E93" w:rsidP="00445DB9">
      <w:pPr>
        <w:spacing w:after="0" w:line="240" w:lineRule="auto"/>
        <w:jc w:val="center"/>
        <w:rPr>
          <w:rFonts w:ascii="Times New Roman" w:hAnsi="Times New Roman" w:cs="Times New Roman"/>
          <w:b/>
          <w:color w:val="00B050"/>
          <w:sz w:val="24"/>
          <w:szCs w:val="24"/>
        </w:rPr>
      </w:pPr>
      <w:r>
        <w:rPr>
          <w:rFonts w:ascii="Times New Roman" w:hAnsi="Times New Roman" w:cs="Times New Roman"/>
          <w:b/>
          <w:color w:val="00B050"/>
          <w:sz w:val="24"/>
          <w:szCs w:val="24"/>
        </w:rPr>
        <w:t>İDARE VE KAMU HİZMETLERİ</w:t>
      </w:r>
    </w:p>
    <w:p w:rsidR="00824E93" w:rsidRDefault="00824E93" w:rsidP="00445DB9">
      <w:pPr>
        <w:spacing w:after="0" w:line="240" w:lineRule="auto"/>
        <w:jc w:val="center"/>
        <w:rPr>
          <w:rFonts w:ascii="Times New Roman" w:hAnsi="Times New Roman" w:cs="Times New Roman"/>
          <w:b/>
          <w:color w:val="00B050"/>
          <w:sz w:val="24"/>
          <w:szCs w:val="24"/>
        </w:rPr>
      </w:pPr>
    </w:p>
    <w:p w:rsidR="00824E93" w:rsidRPr="00450F1C" w:rsidRDefault="00824E93" w:rsidP="00824E93">
      <w:pPr>
        <w:spacing w:after="0" w:line="240" w:lineRule="auto"/>
        <w:ind w:firstLine="709"/>
        <w:rPr>
          <w:rFonts w:ascii="Times New Roman" w:hAnsi="Times New Roman" w:cs="Times New Roman"/>
          <w:b/>
          <w:bCs/>
          <w:color w:val="00B050"/>
          <w:sz w:val="24"/>
          <w:szCs w:val="24"/>
        </w:rPr>
      </w:pPr>
      <w:r w:rsidRPr="00450F1C">
        <w:rPr>
          <w:rFonts w:ascii="Times New Roman" w:hAnsi="Times New Roman" w:cs="Times New Roman"/>
          <w:b/>
          <w:bCs/>
          <w:color w:val="00B050"/>
          <w:sz w:val="24"/>
          <w:szCs w:val="24"/>
        </w:rPr>
        <w:t xml:space="preserve">Yükseköğretim Düzenleme Kurulu </w:t>
      </w:r>
    </w:p>
    <w:p w:rsidR="00824E93" w:rsidRPr="00450F1C" w:rsidRDefault="00F651AE" w:rsidP="00824E93">
      <w:pPr>
        <w:spacing w:after="0" w:line="240" w:lineRule="auto"/>
        <w:ind w:firstLine="709"/>
        <w:jc w:val="both"/>
        <w:rPr>
          <w:rFonts w:ascii="Times New Roman" w:hAnsi="Times New Roman" w:cs="Times New Roman"/>
          <w:b/>
          <w:color w:val="00B050"/>
          <w:sz w:val="24"/>
          <w:szCs w:val="24"/>
        </w:rPr>
      </w:pPr>
      <w:r>
        <w:rPr>
          <w:rFonts w:ascii="Times New Roman" w:hAnsi="Times New Roman" w:cs="Times New Roman"/>
          <w:b/>
          <w:bCs/>
          <w:color w:val="00B050"/>
          <w:sz w:val="24"/>
          <w:szCs w:val="24"/>
          <w:u w:val="single"/>
        </w:rPr>
        <w:t>Madde 106.</w:t>
      </w:r>
      <w:r w:rsidR="00824E93" w:rsidRPr="00450F1C">
        <w:rPr>
          <w:rFonts w:ascii="Times New Roman" w:hAnsi="Times New Roman" w:cs="Times New Roman"/>
          <w:bCs/>
          <w:color w:val="00B050"/>
          <w:sz w:val="24"/>
          <w:szCs w:val="24"/>
        </w:rPr>
        <w:t xml:space="preserve"> </w:t>
      </w:r>
      <w:r w:rsidR="00824E93" w:rsidRPr="00450F1C">
        <w:rPr>
          <w:rFonts w:ascii="Times New Roman" w:hAnsi="Times New Roman" w:cs="Times New Roman"/>
          <w:color w:val="00B050"/>
          <w:sz w:val="24"/>
          <w:szCs w:val="24"/>
        </w:rPr>
        <w:t>(1) Yükseköğretim Düzenleme</w:t>
      </w:r>
      <w:r w:rsidR="00824E93" w:rsidRPr="00450F1C">
        <w:rPr>
          <w:rFonts w:ascii="Times New Roman" w:hAnsi="Times New Roman" w:cs="Times New Roman"/>
          <w:b/>
          <w:color w:val="00B050"/>
          <w:sz w:val="24"/>
          <w:szCs w:val="24"/>
        </w:rPr>
        <w:t xml:space="preserve"> </w:t>
      </w:r>
      <w:r w:rsidR="00824E93" w:rsidRPr="00450F1C">
        <w:rPr>
          <w:rFonts w:ascii="Times New Roman" w:hAnsi="Times New Roman" w:cs="Times New Roman"/>
          <w:color w:val="00B050"/>
          <w:sz w:val="24"/>
          <w:szCs w:val="24"/>
        </w:rPr>
        <w:t>Kurulu, bilimsel ve akademik özgürlük, akademik ve kurumsal özerklik, şeffaflık, hesap verebilirlik ve katılımcılık ilkelerini esas alarak; ü</w:t>
      </w:r>
      <w:r w:rsidR="00824E93" w:rsidRPr="00450F1C">
        <w:rPr>
          <w:rFonts w:ascii="Times New Roman" w:hAnsi="Times New Roman" w:cs="Times New Roman"/>
          <w:bCs/>
          <w:color w:val="00B050"/>
          <w:sz w:val="24"/>
          <w:szCs w:val="24"/>
        </w:rPr>
        <w:t xml:space="preserve">lkenin yükseköğretim ihtiyaçları konusunda planlama yapar ve görüş bildirir; yükseköğretim kurumları arasında eşgüdümü sağlar; yükseköğretim kurumlarıyla toplumun çeşitli kesimleri arasında işbirliğini teşvik eder ve niteliği artırıcı önlemler alır; üniversite, fakülte, yüksekokul ve enstitülerin kuruluşları ile programların açılması ve kapatılmasına ilişkin ölçütleri üniversitelerin görüşlerini alarak belirler ve yükseköğretimde değerlendirme ile görevli kurumun raporları çerçevesinde kararlar alır; yabancı yükseköğretim </w:t>
      </w:r>
      <w:r w:rsidR="00824E93" w:rsidRPr="00450F1C">
        <w:rPr>
          <w:rFonts w:ascii="Times New Roman" w:hAnsi="Times New Roman" w:cs="Times New Roman"/>
          <w:bCs/>
          <w:color w:val="00B050"/>
          <w:sz w:val="24"/>
          <w:szCs w:val="24"/>
        </w:rPr>
        <w:lastRenderedPageBreak/>
        <w:t>kurumlarından alınan diplomaların ve akademik unvanların denkliğini tanır; yeni üniversitelerin kurulması ile yükseköğretime ilişkin düzenlemeler konusunda görüş bildirir;  yükseköğretim kurumlarının öğretim elemanı kadroları ve öğrenci kontenjanları ile ilgili temel ölçütleri belirler; yükseköğretim kurumlarının faaliyetlerini değerlendirir ve gerekli tedbirleri alır.</w:t>
      </w:r>
    </w:p>
    <w:p w:rsidR="00824E93" w:rsidRPr="00450F1C" w:rsidRDefault="00824E93" w:rsidP="00824E93">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 xml:space="preserve">(2) Kurul, yükseköğretim kurumlarının faaliyetlerini ve görevlerini yerine getirmek üzere planlar, düzenler ve denetler. </w:t>
      </w:r>
    </w:p>
    <w:p w:rsidR="00824E93" w:rsidRPr="00450F1C" w:rsidRDefault="00824E93" w:rsidP="00824E93">
      <w:pPr>
        <w:spacing w:after="0" w:line="240" w:lineRule="auto"/>
        <w:ind w:firstLine="709"/>
        <w:jc w:val="both"/>
        <w:rPr>
          <w:rFonts w:ascii="Times New Roman" w:hAnsi="Times New Roman" w:cs="Times New Roman"/>
          <w:bCs/>
          <w:color w:val="FF0000"/>
          <w:sz w:val="24"/>
          <w:szCs w:val="24"/>
        </w:rPr>
      </w:pPr>
      <w:r w:rsidRPr="00450F1C">
        <w:rPr>
          <w:rFonts w:ascii="Times New Roman" w:hAnsi="Times New Roman" w:cs="Times New Roman"/>
          <w:bCs/>
          <w:color w:val="00B050"/>
          <w:sz w:val="24"/>
          <w:szCs w:val="24"/>
        </w:rPr>
        <w:t xml:space="preserve">(3) Kurul, on beş üyeden oluşur. Kurulun dokuz üyesi, yükseköğretim kurumlarının kadrolarında bulunan öğretim elemanları tarafından profesör unvanına sahip öğretim üyeleri arasından seçilir. Öğretim elemanları tarafından yapılacak seçimlerde her öğretim elemanı bir adaya oy verir. Kurulun altı üyesi, Türkiye Büyük Millet Meclisi tarafından üye tamsayısının beşte üçü ile seçilir. </w:t>
      </w:r>
    </w:p>
    <w:p w:rsidR="00824E93" w:rsidRPr="00450F1C" w:rsidRDefault="00824E93" w:rsidP="00824E93">
      <w:pPr>
        <w:spacing w:after="0" w:line="240" w:lineRule="auto"/>
        <w:ind w:firstLine="709"/>
        <w:jc w:val="both"/>
        <w:rPr>
          <w:rFonts w:ascii="Times New Roman" w:hAnsi="Times New Roman" w:cs="Times New Roman"/>
          <w:bCs/>
          <w:color w:val="00B050"/>
          <w:sz w:val="24"/>
          <w:szCs w:val="24"/>
        </w:rPr>
      </w:pPr>
      <w:r w:rsidRPr="00450F1C">
        <w:rPr>
          <w:rFonts w:ascii="Times New Roman" w:hAnsi="Times New Roman" w:cs="Times New Roman"/>
          <w:bCs/>
          <w:color w:val="00B050"/>
          <w:sz w:val="24"/>
          <w:szCs w:val="24"/>
        </w:rPr>
        <w:t>(4) Kurulun teşkilatı, görevleri, yetkileri, çalışma esasları ve üyelerinin seçimine ilişkin diğer hususlar kanunla düzenlenir.</w:t>
      </w:r>
    </w:p>
    <w:p w:rsidR="00824E93" w:rsidRPr="00450F1C" w:rsidRDefault="00824E93" w:rsidP="00824E93">
      <w:pPr>
        <w:spacing w:after="0" w:line="240" w:lineRule="auto"/>
        <w:ind w:firstLine="709"/>
        <w:jc w:val="both"/>
        <w:rPr>
          <w:rFonts w:ascii="Times New Roman" w:hAnsi="Times New Roman" w:cs="Times New Roman"/>
          <w:b/>
          <w:sz w:val="24"/>
          <w:szCs w:val="24"/>
        </w:rPr>
      </w:pPr>
    </w:p>
    <w:p w:rsidR="00824E93" w:rsidRPr="00450F1C" w:rsidRDefault="00824E93" w:rsidP="00824E93">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Not:</w:t>
      </w:r>
      <w:r w:rsidRPr="00450F1C">
        <w:rPr>
          <w:rFonts w:ascii="Times New Roman" w:hAnsi="Times New Roman" w:cs="Times New Roman"/>
          <w:sz w:val="24"/>
          <w:szCs w:val="24"/>
        </w:rPr>
        <w:t xml:space="preserve"> Üyelerin seçim usulü hususu daha sonra tekrar ele alınacaktır. TBMM’nin atama niteliğinde yapacağı seçimlerle ilgili genel bir düzenleme oluşturulması halinde aynı düzenleme burada da geçerli olacaktır. </w:t>
      </w:r>
    </w:p>
    <w:p w:rsidR="00824E93" w:rsidRPr="00450F1C" w:rsidRDefault="00824E93" w:rsidP="00824E93">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(MHP)</w:t>
      </w:r>
      <w:r w:rsidRPr="00450F1C">
        <w:rPr>
          <w:rFonts w:ascii="Times New Roman" w:hAnsi="Times New Roman" w:cs="Times New Roman"/>
          <w:sz w:val="24"/>
          <w:szCs w:val="24"/>
        </w:rPr>
        <w:t xml:space="preserve"> Kurul üyelerinin seçimi konusuyla alakalı üniversiteler maddesindeki notta belirtilen kura yöntemini teklif etmektedir. </w:t>
      </w:r>
    </w:p>
    <w:p w:rsidR="00824E93" w:rsidRDefault="00824E93" w:rsidP="00824E93">
      <w:pPr>
        <w:spacing w:after="0" w:line="240" w:lineRule="auto"/>
        <w:ind w:firstLine="709"/>
        <w:jc w:val="both"/>
        <w:rPr>
          <w:rFonts w:ascii="Times New Roman" w:hAnsi="Times New Roman" w:cs="Times New Roman"/>
          <w:b/>
          <w:color w:val="00B050"/>
          <w:sz w:val="24"/>
          <w:szCs w:val="24"/>
        </w:rPr>
      </w:pPr>
      <w:r w:rsidRPr="00450F1C">
        <w:rPr>
          <w:rFonts w:ascii="Times New Roman" w:hAnsi="Times New Roman" w:cs="Times New Roman"/>
          <w:b/>
          <w:sz w:val="24"/>
          <w:szCs w:val="24"/>
        </w:rPr>
        <w:t>Gerekçe notu:</w:t>
      </w:r>
      <w:r w:rsidRPr="00450F1C">
        <w:rPr>
          <w:rFonts w:ascii="Times New Roman" w:hAnsi="Times New Roman" w:cs="Times New Roman"/>
          <w:sz w:val="24"/>
          <w:szCs w:val="24"/>
        </w:rPr>
        <w:t xml:space="preserve"> “Toplumun çeşitli kesimlerinden” sivil toplumun anlaşılacağı yazılacaktır.</w:t>
      </w:r>
    </w:p>
    <w:p w:rsidR="00824E93" w:rsidRDefault="00824E93" w:rsidP="00445DB9">
      <w:pPr>
        <w:spacing w:after="0" w:line="240" w:lineRule="auto"/>
        <w:jc w:val="center"/>
        <w:rPr>
          <w:rFonts w:ascii="Times New Roman" w:hAnsi="Times New Roman" w:cs="Times New Roman"/>
          <w:b/>
          <w:color w:val="00B050"/>
          <w:sz w:val="24"/>
          <w:szCs w:val="24"/>
        </w:rPr>
      </w:pPr>
    </w:p>
    <w:p w:rsidR="00AF121A" w:rsidRPr="00445DB9" w:rsidRDefault="00AF121A" w:rsidP="00445DB9">
      <w:pPr>
        <w:spacing w:after="0" w:line="240" w:lineRule="auto"/>
        <w:jc w:val="center"/>
        <w:rPr>
          <w:rFonts w:ascii="Times New Roman" w:hAnsi="Times New Roman" w:cs="Times New Roman"/>
          <w:b/>
          <w:color w:val="00B050"/>
          <w:sz w:val="24"/>
          <w:szCs w:val="24"/>
        </w:rPr>
      </w:pPr>
      <w:r w:rsidRPr="00445DB9">
        <w:rPr>
          <w:rFonts w:ascii="Times New Roman" w:hAnsi="Times New Roman" w:cs="Times New Roman"/>
          <w:b/>
          <w:color w:val="00B050"/>
          <w:sz w:val="24"/>
          <w:szCs w:val="24"/>
        </w:rPr>
        <w:t>YARGI</w:t>
      </w:r>
    </w:p>
    <w:p w:rsidR="00445DB9" w:rsidRDefault="00445DB9" w:rsidP="00445DB9">
      <w:pPr>
        <w:spacing w:after="0" w:line="240" w:lineRule="auto"/>
        <w:ind w:firstLine="708"/>
        <w:jc w:val="both"/>
        <w:rPr>
          <w:rFonts w:ascii="Times New Roman" w:hAnsi="Times New Roman" w:cs="Times New Roman"/>
          <w:b/>
          <w:color w:val="00B050"/>
          <w:sz w:val="24"/>
          <w:szCs w:val="24"/>
        </w:rPr>
      </w:pPr>
    </w:p>
    <w:p w:rsidR="00824E93" w:rsidRPr="00450F1C" w:rsidRDefault="00824E93" w:rsidP="00824E93">
      <w:pPr>
        <w:spacing w:after="0" w:line="240" w:lineRule="auto"/>
        <w:ind w:firstLine="709"/>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Mahkemelerin </w:t>
      </w:r>
      <w:r w:rsidR="00F651AE" w:rsidRPr="00450F1C">
        <w:rPr>
          <w:rFonts w:ascii="Times New Roman" w:hAnsi="Times New Roman" w:cs="Times New Roman"/>
          <w:b/>
          <w:color w:val="00B050"/>
          <w:sz w:val="24"/>
          <w:szCs w:val="24"/>
        </w:rPr>
        <w:t xml:space="preserve">bağımsızlığı ve tarafsızlığı </w:t>
      </w:r>
    </w:p>
    <w:p w:rsidR="00824E93" w:rsidRPr="00450F1C" w:rsidRDefault="00F651AE" w:rsidP="00824E93">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112.</w:t>
      </w:r>
      <w:r w:rsidR="00824E93" w:rsidRPr="00450F1C">
        <w:rPr>
          <w:rFonts w:ascii="Times New Roman" w:hAnsi="Times New Roman" w:cs="Times New Roman"/>
          <w:b/>
          <w:color w:val="00B050"/>
          <w:sz w:val="24"/>
          <w:szCs w:val="24"/>
        </w:rPr>
        <w:t xml:space="preserve"> (1) </w:t>
      </w:r>
      <w:r w:rsidR="00824E93" w:rsidRPr="00450F1C">
        <w:rPr>
          <w:rFonts w:ascii="Times New Roman" w:hAnsi="Times New Roman" w:cs="Times New Roman"/>
          <w:color w:val="00B050"/>
          <w:sz w:val="24"/>
          <w:szCs w:val="24"/>
        </w:rPr>
        <w:t xml:space="preserve">Hâkimler, görevlerinde bağımsız ve tarafsızdırlar; Anayasaya, kanuna ve hukuka uygun olarak vicdani kanaatlerine göre hüküm verir. </w:t>
      </w:r>
      <w:r w:rsidR="00824E93" w:rsidRPr="00450F1C">
        <w:rPr>
          <w:rFonts w:ascii="Times New Roman" w:hAnsi="Times New Roman" w:cs="Times New Roman"/>
          <w:iCs/>
          <w:color w:val="00B050"/>
          <w:sz w:val="24"/>
          <w:szCs w:val="24"/>
        </w:rPr>
        <w:t>Hâkimler mesleğin etik kurallarına uyarlar.</w:t>
      </w:r>
    </w:p>
    <w:p w:rsidR="00824E93" w:rsidRPr="00450F1C" w:rsidRDefault="00824E93" w:rsidP="00824E93">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 (2) Hiçbir organ, makam, merci veya kişi, yargı yetkisinin kullanılmasında mahkemelere ve hâkimlere hiçbir şekilde emir ve talimat veremez; genelge gönderemez; tavsiye ve telkinde bulunamaz. Görülmekte olan bir davayı etkilemek amacıyla, münhasıran yargı yetkisinin kullanılması ile ilgili yasama denetimi yollarına başvurulamaz. </w:t>
      </w:r>
    </w:p>
    <w:p w:rsidR="00824E93" w:rsidRPr="00450F1C" w:rsidRDefault="00824E93" w:rsidP="00824E93">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Devlet organları, mahkeme kararlarına uymak zorundadır. Bu organlar, mahkeme kararlarını değiştiremez ve bunların yerine getirilmesini geciktiremez.</w:t>
      </w:r>
    </w:p>
    <w:p w:rsidR="00824E93" w:rsidRPr="00450F1C" w:rsidRDefault="00824E93" w:rsidP="00824E93">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(4) Mahkemelerin kuruluşu, görev ve yetkileri, işleyişi ve yargılama usulleri kanunla düzenlenir. </w:t>
      </w:r>
    </w:p>
    <w:p w:rsidR="00824E93" w:rsidRPr="00450F1C" w:rsidRDefault="00824E93" w:rsidP="00824E93">
      <w:pPr>
        <w:spacing w:after="0" w:line="240" w:lineRule="auto"/>
        <w:ind w:firstLine="709"/>
        <w:jc w:val="both"/>
        <w:rPr>
          <w:rFonts w:ascii="Times New Roman" w:hAnsi="Times New Roman" w:cs="Times New Roman"/>
          <w:sz w:val="24"/>
          <w:szCs w:val="24"/>
        </w:rPr>
      </w:pPr>
      <w:r w:rsidRPr="00450F1C">
        <w:rPr>
          <w:rFonts w:ascii="Times New Roman" w:hAnsi="Times New Roman" w:cs="Times New Roman"/>
          <w:b/>
          <w:sz w:val="24"/>
          <w:szCs w:val="24"/>
        </w:rPr>
        <w:t xml:space="preserve">Not: </w:t>
      </w:r>
      <w:r w:rsidRPr="00450F1C">
        <w:rPr>
          <w:rFonts w:ascii="Times New Roman" w:hAnsi="Times New Roman" w:cs="Times New Roman"/>
          <w:sz w:val="24"/>
          <w:szCs w:val="24"/>
        </w:rPr>
        <w:t>BDP, 2.  fıkranın ilk cümlesinin yeterli olduğunu ve son cümlenin gereksiz olduğunu düşünmektedir.</w:t>
      </w:r>
      <w:proofErr w:type="gramStart"/>
      <w:r w:rsidRPr="00450F1C">
        <w:rPr>
          <w:rFonts w:ascii="Times New Roman" w:hAnsi="Times New Roman" w:cs="Times New Roman"/>
          <w:sz w:val="24"/>
          <w:szCs w:val="24"/>
        </w:rPr>
        <w:t>)</w:t>
      </w:r>
      <w:proofErr w:type="gramEnd"/>
    </w:p>
    <w:p w:rsidR="00824E93" w:rsidRPr="00450F1C" w:rsidRDefault="00824E93" w:rsidP="00824E93">
      <w:pPr>
        <w:spacing w:after="0" w:line="240" w:lineRule="auto"/>
        <w:ind w:firstLine="709"/>
        <w:jc w:val="both"/>
        <w:rPr>
          <w:rFonts w:ascii="Times New Roman" w:hAnsi="Times New Roman" w:cs="Times New Roman"/>
          <w:color w:val="00B050"/>
          <w:sz w:val="24"/>
          <w:szCs w:val="24"/>
        </w:rPr>
      </w:pPr>
      <w:r w:rsidRPr="00450F1C">
        <w:rPr>
          <w:rFonts w:ascii="Times New Roman" w:hAnsi="Times New Roman" w:cs="Times New Roman"/>
          <w:b/>
          <w:color w:val="00B050"/>
          <w:sz w:val="24"/>
          <w:szCs w:val="24"/>
        </w:rPr>
        <w:t>Gerekçe notu: 1</w:t>
      </w:r>
      <w:proofErr w:type="gramStart"/>
      <w:r w:rsidRPr="00450F1C">
        <w:rPr>
          <w:rFonts w:ascii="Times New Roman" w:hAnsi="Times New Roman" w:cs="Times New Roman"/>
          <w:b/>
          <w:color w:val="00B050"/>
          <w:sz w:val="24"/>
          <w:szCs w:val="24"/>
        </w:rPr>
        <w:t>)</w:t>
      </w:r>
      <w:proofErr w:type="gramEnd"/>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Hukuk kavramı, uluslararası hukukun genel ilkelerini de kapsar.</w:t>
      </w:r>
    </w:p>
    <w:p w:rsidR="00824E93" w:rsidRPr="00450F1C" w:rsidRDefault="00824E93" w:rsidP="00824E93">
      <w:pPr>
        <w:spacing w:after="0" w:line="240" w:lineRule="auto"/>
        <w:ind w:firstLine="709"/>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2) 1. fıkradaki “tarafsız” kelimesi hâkimlerin objektif ve sübjektif tarafsızlığını birlikte anlatır. </w:t>
      </w:r>
      <w:proofErr w:type="spellStart"/>
      <w:r w:rsidRPr="00450F1C">
        <w:rPr>
          <w:rFonts w:ascii="Times New Roman" w:hAnsi="Times New Roman" w:cs="Times New Roman"/>
          <w:color w:val="00B050"/>
          <w:sz w:val="24"/>
          <w:szCs w:val="24"/>
        </w:rPr>
        <w:t>Subjektif</w:t>
      </w:r>
      <w:proofErr w:type="spellEnd"/>
      <w:r w:rsidRPr="00450F1C">
        <w:rPr>
          <w:rFonts w:ascii="Times New Roman" w:hAnsi="Times New Roman" w:cs="Times New Roman"/>
          <w:color w:val="00B050"/>
          <w:sz w:val="24"/>
          <w:szCs w:val="24"/>
        </w:rPr>
        <w:t xml:space="preserve"> tarafsızlık gerekçede genişçe açıklanacaktır.</w:t>
      </w:r>
    </w:p>
    <w:p w:rsidR="00824E93" w:rsidRDefault="00824E93" w:rsidP="00445DB9">
      <w:pPr>
        <w:spacing w:after="0" w:line="240" w:lineRule="auto"/>
        <w:ind w:firstLine="708"/>
        <w:jc w:val="both"/>
        <w:rPr>
          <w:rFonts w:ascii="Times New Roman" w:hAnsi="Times New Roman" w:cs="Times New Roman"/>
          <w:b/>
          <w:color w:val="00B050"/>
          <w:sz w:val="24"/>
          <w:szCs w:val="24"/>
        </w:rPr>
      </w:pPr>
    </w:p>
    <w:p w:rsidR="00E76F07" w:rsidRPr="00BA7C2D" w:rsidRDefault="00E76F07" w:rsidP="00E76F07">
      <w:pPr>
        <w:spacing w:after="0" w:line="240" w:lineRule="auto"/>
        <w:ind w:firstLine="709"/>
        <w:jc w:val="both"/>
        <w:rPr>
          <w:rFonts w:ascii="Times New Roman" w:hAnsi="Times New Roman" w:cs="Times New Roman"/>
          <w:b/>
          <w:iCs/>
          <w:color w:val="00B050"/>
          <w:sz w:val="24"/>
          <w:szCs w:val="24"/>
        </w:rPr>
      </w:pPr>
      <w:r w:rsidRPr="00BA7C2D">
        <w:rPr>
          <w:rFonts w:ascii="Times New Roman" w:hAnsi="Times New Roman" w:cs="Times New Roman"/>
          <w:b/>
          <w:iCs/>
          <w:color w:val="00B050"/>
          <w:sz w:val="24"/>
          <w:szCs w:val="24"/>
        </w:rPr>
        <w:t>Hâkimlik mesleği ve teminatı</w:t>
      </w:r>
    </w:p>
    <w:p w:rsidR="00E76F07" w:rsidRPr="00BA7C2D" w:rsidRDefault="00E76F07" w:rsidP="00E76F07">
      <w:pPr>
        <w:spacing w:after="0" w:line="240" w:lineRule="auto"/>
        <w:ind w:firstLine="709"/>
        <w:jc w:val="both"/>
        <w:rPr>
          <w:rFonts w:ascii="Times New Roman" w:hAnsi="Times New Roman" w:cs="Times New Roman"/>
          <w:iCs/>
          <w:color w:val="000000" w:themeColor="text1"/>
          <w:sz w:val="24"/>
          <w:szCs w:val="24"/>
        </w:rPr>
      </w:pPr>
      <w:r w:rsidRPr="00BA7C2D">
        <w:rPr>
          <w:rFonts w:ascii="Times New Roman" w:hAnsi="Times New Roman" w:cs="Times New Roman"/>
          <w:b/>
          <w:iCs/>
          <w:color w:val="00B050"/>
          <w:sz w:val="24"/>
          <w:szCs w:val="24"/>
          <w:u w:val="single"/>
        </w:rPr>
        <w:t>Madde 114.</w:t>
      </w:r>
      <w:r w:rsidRPr="00BA7C2D">
        <w:rPr>
          <w:rFonts w:ascii="Times New Roman" w:hAnsi="Times New Roman" w:cs="Times New Roman"/>
          <w:b/>
          <w:iCs/>
          <w:color w:val="00B050"/>
          <w:sz w:val="24"/>
          <w:szCs w:val="24"/>
        </w:rPr>
        <w:t xml:space="preserve"> </w:t>
      </w:r>
      <w:r w:rsidRPr="00BA7C2D">
        <w:rPr>
          <w:rFonts w:ascii="Times New Roman" w:hAnsi="Times New Roman" w:cs="Times New Roman"/>
          <w:iCs/>
          <w:color w:val="00B050"/>
          <w:sz w:val="24"/>
          <w:szCs w:val="24"/>
        </w:rPr>
        <w:t>(1)</w:t>
      </w:r>
      <w:r w:rsidRPr="00BA7C2D">
        <w:rPr>
          <w:rFonts w:ascii="Times New Roman" w:hAnsi="Times New Roman" w:cs="Times New Roman"/>
          <w:b/>
          <w:iCs/>
          <w:color w:val="00B050"/>
          <w:sz w:val="24"/>
          <w:szCs w:val="24"/>
        </w:rPr>
        <w:t xml:space="preserve"> </w:t>
      </w:r>
      <w:r w:rsidRPr="00BA7C2D">
        <w:rPr>
          <w:rFonts w:ascii="Times New Roman" w:hAnsi="Times New Roman" w:cs="Times New Roman"/>
          <w:color w:val="00B050"/>
          <w:sz w:val="24"/>
          <w:szCs w:val="24"/>
        </w:rPr>
        <w:t>Hâkimler azlolunamaz, kendileri istemedikçe altmış yedi yaşını bitirmeden emekli edilemez; bir mahkemenin veya kadronun kaldırılması sebebiyle de olsa, aylık, ödenek ve diğer özlük haklarından mahrum bırakılamaz.</w:t>
      </w:r>
      <w:r w:rsidRPr="00BA7C2D">
        <w:rPr>
          <w:rFonts w:ascii="Times New Roman" w:hAnsi="Times New Roman" w:cs="Times New Roman"/>
          <w:iCs/>
          <w:color w:val="000000" w:themeColor="text1"/>
          <w:sz w:val="24"/>
          <w:szCs w:val="24"/>
        </w:rPr>
        <w:t xml:space="preserve"> </w:t>
      </w:r>
      <w:r w:rsidRPr="00BA7C2D">
        <w:rPr>
          <w:rFonts w:ascii="Times New Roman" w:hAnsi="Times New Roman" w:cs="Times New Roman"/>
          <w:color w:val="00B050"/>
          <w:sz w:val="24"/>
          <w:szCs w:val="24"/>
        </w:rPr>
        <w:t>Meslekten çıkarılmayı gerektiren bir suçtan dolayı hüküm giymiş olanlar veya sağlık bakımından görevini yerine getiremeyeceği kesin olarak anlaşılanlar hakkında kanundaki istisnalar saklıdır.</w:t>
      </w:r>
    </w:p>
    <w:p w:rsidR="00E76F07" w:rsidRPr="00BA7C2D" w:rsidRDefault="00E76F07" w:rsidP="00E76F07">
      <w:pPr>
        <w:spacing w:after="0" w:line="240" w:lineRule="auto"/>
        <w:ind w:firstLine="708"/>
        <w:jc w:val="both"/>
        <w:rPr>
          <w:rFonts w:ascii="Times New Roman" w:hAnsi="Times New Roman" w:cs="Times New Roman"/>
          <w:color w:val="00B050"/>
          <w:sz w:val="24"/>
          <w:szCs w:val="24"/>
        </w:rPr>
      </w:pPr>
      <w:r w:rsidRPr="00BA7C2D">
        <w:rPr>
          <w:rFonts w:ascii="Times New Roman" w:hAnsi="Times New Roman" w:cs="Times New Roman"/>
          <w:color w:val="00B050"/>
          <w:sz w:val="24"/>
          <w:szCs w:val="24"/>
        </w:rPr>
        <w:lastRenderedPageBreak/>
        <w:t>(2) Hâkimler kanunda açıkça belirtilen haller dışında resmi ve özel hiçbir görev alamazlar.</w:t>
      </w:r>
    </w:p>
    <w:p w:rsidR="00E76F07" w:rsidRPr="00BA7C2D" w:rsidRDefault="00E76F07" w:rsidP="00E76F07">
      <w:pPr>
        <w:spacing w:after="0" w:line="240" w:lineRule="auto"/>
        <w:ind w:firstLine="708"/>
        <w:jc w:val="both"/>
        <w:rPr>
          <w:rFonts w:ascii="Times New Roman" w:hAnsi="Times New Roman" w:cs="Times New Roman"/>
          <w:color w:val="00B050"/>
          <w:sz w:val="24"/>
          <w:szCs w:val="24"/>
        </w:rPr>
      </w:pPr>
      <w:proofErr w:type="gramStart"/>
      <w:r w:rsidRPr="00BA7C2D">
        <w:rPr>
          <w:rFonts w:ascii="Times New Roman" w:hAnsi="Times New Roman" w:cs="Times New Roman"/>
          <w:color w:val="00B050"/>
          <w:sz w:val="24"/>
          <w:szCs w:val="24"/>
        </w:rPr>
        <w:t>(3) Hâkimlerin nitelikleri, mesleğe kabul şartları, atanmaları, özlük hakları,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halleri ve meslek içi eğitimleri ile diğer özlük işleri yargı bağımsızlığı ve hâkimlik teminatı esaslarına uygun olarak kanunla düzenlenir.</w:t>
      </w:r>
      <w:proofErr w:type="gramEnd"/>
    </w:p>
    <w:p w:rsidR="00E76F07" w:rsidRDefault="00E76F07" w:rsidP="00E76F07">
      <w:pPr>
        <w:spacing w:after="0"/>
        <w:ind w:firstLine="708"/>
        <w:jc w:val="both"/>
        <w:rPr>
          <w:rFonts w:ascii="Times New Roman" w:hAnsi="Times New Roman" w:cs="Times New Roman"/>
          <w:b/>
          <w:iCs/>
          <w:color w:val="00B050"/>
          <w:sz w:val="24"/>
          <w:szCs w:val="24"/>
        </w:rPr>
      </w:pPr>
      <w:r w:rsidRPr="00BA7C2D">
        <w:rPr>
          <w:rFonts w:ascii="Times New Roman" w:hAnsi="Times New Roman" w:cs="Times New Roman"/>
          <w:color w:val="00B050"/>
          <w:sz w:val="24"/>
          <w:szCs w:val="24"/>
        </w:rPr>
        <w:t>(4) Hâkimler adli ve idari yargı hâkimleri olarak görev yapar.</w:t>
      </w:r>
    </w:p>
    <w:p w:rsidR="00E76F07" w:rsidRDefault="00E76F07" w:rsidP="0036723A">
      <w:pPr>
        <w:spacing w:after="0"/>
        <w:ind w:firstLine="708"/>
        <w:jc w:val="both"/>
        <w:rPr>
          <w:rFonts w:ascii="Times New Roman" w:hAnsi="Times New Roman" w:cs="Times New Roman"/>
          <w:b/>
          <w:iCs/>
          <w:color w:val="00B050"/>
          <w:sz w:val="24"/>
          <w:szCs w:val="24"/>
        </w:rPr>
      </w:pPr>
    </w:p>
    <w:p w:rsidR="0036723A" w:rsidRPr="00D01FE0" w:rsidRDefault="0036723A" w:rsidP="0036723A">
      <w:pPr>
        <w:spacing w:after="0"/>
        <w:ind w:firstLine="708"/>
        <w:jc w:val="both"/>
        <w:rPr>
          <w:rFonts w:ascii="Times New Roman" w:hAnsi="Times New Roman" w:cs="Times New Roman"/>
          <w:b/>
          <w:iCs/>
          <w:color w:val="00B050"/>
          <w:sz w:val="24"/>
          <w:szCs w:val="24"/>
        </w:rPr>
      </w:pPr>
      <w:r w:rsidRPr="00D01FE0">
        <w:rPr>
          <w:rFonts w:ascii="Times New Roman" w:hAnsi="Times New Roman" w:cs="Times New Roman"/>
          <w:b/>
          <w:iCs/>
          <w:color w:val="00B050"/>
          <w:sz w:val="24"/>
          <w:szCs w:val="24"/>
        </w:rPr>
        <w:t>Savcılık mesleği ve teminatı</w:t>
      </w:r>
    </w:p>
    <w:p w:rsidR="0036723A" w:rsidRDefault="00F651AE" w:rsidP="0036723A">
      <w:pPr>
        <w:spacing w:after="0"/>
        <w:ind w:firstLine="708"/>
        <w:jc w:val="both"/>
        <w:rPr>
          <w:rFonts w:ascii="Times New Roman" w:hAnsi="Times New Roman" w:cs="Times New Roman"/>
          <w:iCs/>
          <w:color w:val="00B050"/>
          <w:sz w:val="24"/>
          <w:szCs w:val="24"/>
        </w:rPr>
      </w:pPr>
      <w:r>
        <w:rPr>
          <w:rFonts w:ascii="Times New Roman" w:hAnsi="Times New Roman" w:cs="Times New Roman"/>
          <w:b/>
          <w:iCs/>
          <w:color w:val="00B050"/>
          <w:sz w:val="24"/>
          <w:szCs w:val="24"/>
          <w:u w:val="single"/>
        </w:rPr>
        <w:t>Madde 115.</w:t>
      </w:r>
      <w:r w:rsidR="0036723A" w:rsidRPr="00D01FE0">
        <w:rPr>
          <w:rFonts w:ascii="Times New Roman" w:hAnsi="Times New Roman" w:cs="Times New Roman"/>
          <w:b/>
          <w:iCs/>
          <w:color w:val="00B050"/>
          <w:sz w:val="24"/>
          <w:szCs w:val="24"/>
        </w:rPr>
        <w:t xml:space="preserve"> </w:t>
      </w:r>
      <w:r w:rsidR="0036723A" w:rsidRPr="00D01FE0">
        <w:rPr>
          <w:rFonts w:ascii="Times New Roman" w:hAnsi="Times New Roman" w:cs="Times New Roman"/>
          <w:iCs/>
          <w:color w:val="00B050"/>
          <w:sz w:val="24"/>
          <w:szCs w:val="24"/>
        </w:rPr>
        <w:t>(1)</w:t>
      </w:r>
      <w:r w:rsidR="0036723A" w:rsidRPr="00D01FE0">
        <w:rPr>
          <w:rFonts w:ascii="Times New Roman" w:hAnsi="Times New Roman" w:cs="Times New Roman"/>
          <w:color w:val="00B050"/>
          <w:sz w:val="24"/>
          <w:szCs w:val="24"/>
        </w:rPr>
        <w:t xml:space="preserve"> </w:t>
      </w:r>
      <w:r w:rsidR="0036723A" w:rsidRPr="00D01FE0">
        <w:rPr>
          <w:rFonts w:ascii="Times New Roman" w:hAnsi="Times New Roman" w:cs="Times New Roman"/>
          <w:iCs/>
          <w:color w:val="00B050"/>
          <w:sz w:val="24"/>
          <w:szCs w:val="24"/>
        </w:rPr>
        <w:t xml:space="preserve">Savcılar, adli görevlerinde hâkimlik teminatına tabidir. </w:t>
      </w:r>
    </w:p>
    <w:p w:rsidR="0036723A" w:rsidRDefault="0036723A" w:rsidP="0036723A">
      <w:pPr>
        <w:spacing w:after="0"/>
        <w:ind w:firstLine="708"/>
        <w:jc w:val="both"/>
        <w:rPr>
          <w:rFonts w:ascii="Times New Roman" w:hAnsi="Times New Roman" w:cs="Times New Roman"/>
          <w:color w:val="00B050"/>
          <w:sz w:val="24"/>
          <w:szCs w:val="24"/>
        </w:rPr>
      </w:pPr>
      <w:r w:rsidRPr="00873F8D">
        <w:rPr>
          <w:rFonts w:ascii="Times New Roman" w:hAnsi="Times New Roman" w:cs="Times New Roman"/>
          <w:iCs/>
          <w:color w:val="00B050"/>
          <w:sz w:val="24"/>
          <w:szCs w:val="24"/>
        </w:rPr>
        <w:t xml:space="preserve">(2) </w:t>
      </w:r>
      <w:r w:rsidRPr="00873F8D">
        <w:rPr>
          <w:rFonts w:ascii="Times New Roman" w:hAnsi="Times New Roman" w:cs="Times New Roman"/>
          <w:color w:val="00B050"/>
          <w:sz w:val="24"/>
          <w:szCs w:val="24"/>
        </w:rPr>
        <w:t xml:space="preserve">Savcılar idari görevleri </w:t>
      </w:r>
      <w:r>
        <w:rPr>
          <w:rFonts w:ascii="Times New Roman" w:hAnsi="Times New Roman" w:cs="Times New Roman"/>
          <w:color w:val="00B050"/>
          <w:sz w:val="24"/>
          <w:szCs w:val="24"/>
        </w:rPr>
        <w:t>bakımından</w:t>
      </w:r>
      <w:r w:rsidRPr="00873F8D">
        <w:rPr>
          <w:rFonts w:ascii="Times New Roman" w:hAnsi="Times New Roman" w:cs="Times New Roman"/>
          <w:color w:val="00B050"/>
          <w:sz w:val="24"/>
          <w:szCs w:val="24"/>
        </w:rPr>
        <w:t xml:space="preserve"> Adalet Bakanlığı’na bağlıdır.</w:t>
      </w:r>
    </w:p>
    <w:p w:rsidR="0036723A" w:rsidRDefault="0036723A" w:rsidP="0036723A">
      <w:pPr>
        <w:spacing w:after="0"/>
        <w:ind w:firstLine="708"/>
        <w:jc w:val="both"/>
        <w:rPr>
          <w:rFonts w:ascii="Times New Roman" w:hAnsi="Times New Roman" w:cs="Times New Roman"/>
          <w:sz w:val="24"/>
          <w:szCs w:val="24"/>
        </w:rPr>
      </w:pPr>
      <w:r w:rsidRPr="00D01FE0">
        <w:rPr>
          <w:rFonts w:ascii="Times New Roman" w:hAnsi="Times New Roman" w:cs="Times New Roman"/>
          <w:b/>
          <w:sz w:val="24"/>
          <w:szCs w:val="24"/>
        </w:rPr>
        <w:t>Gözden Geçirme Notu: a</w:t>
      </w:r>
      <w:proofErr w:type="gramStart"/>
      <w:r w:rsidRPr="00D01FE0">
        <w:rPr>
          <w:rFonts w:ascii="Times New Roman" w:hAnsi="Times New Roman" w:cs="Times New Roman"/>
          <w:b/>
          <w:sz w:val="24"/>
          <w:szCs w:val="24"/>
        </w:rPr>
        <w:t>)</w:t>
      </w:r>
      <w:proofErr w:type="gramEnd"/>
      <w:r w:rsidRPr="00D01FE0">
        <w:rPr>
          <w:rFonts w:ascii="Times New Roman" w:hAnsi="Times New Roman" w:cs="Times New Roman"/>
          <w:sz w:val="24"/>
          <w:szCs w:val="24"/>
        </w:rPr>
        <w:t xml:space="preserve"> Savcıların yargılama faaliyeti dışın</w:t>
      </w:r>
      <w:r>
        <w:rPr>
          <w:rFonts w:ascii="Times New Roman" w:hAnsi="Times New Roman" w:cs="Times New Roman"/>
          <w:sz w:val="24"/>
          <w:szCs w:val="24"/>
        </w:rPr>
        <w:t xml:space="preserve">daki işlevlerinin çerçevesi ile </w:t>
      </w:r>
    </w:p>
    <w:p w:rsidR="0036723A" w:rsidRDefault="0036723A" w:rsidP="0036723A">
      <w:pPr>
        <w:spacing w:after="0" w:line="240" w:lineRule="auto"/>
        <w:ind w:firstLine="708"/>
        <w:jc w:val="both"/>
        <w:rPr>
          <w:rFonts w:ascii="Times New Roman" w:hAnsi="Times New Roman" w:cs="Times New Roman"/>
          <w:sz w:val="24"/>
          <w:szCs w:val="24"/>
        </w:rPr>
      </w:pPr>
      <w:r w:rsidRPr="00D01FE0">
        <w:rPr>
          <w:rFonts w:ascii="Times New Roman" w:hAnsi="Times New Roman" w:cs="Times New Roman"/>
          <w:b/>
          <w:sz w:val="24"/>
          <w:szCs w:val="24"/>
        </w:rPr>
        <w:t>b)</w:t>
      </w:r>
      <w:r w:rsidRPr="00D01FE0">
        <w:rPr>
          <w:rFonts w:ascii="Times New Roman" w:hAnsi="Times New Roman" w:cs="Times New Roman"/>
          <w:sz w:val="24"/>
          <w:szCs w:val="24"/>
        </w:rPr>
        <w:t xml:space="preserve"> Savcılık kurumunun mukayeseli hukuk da gözetilerek tanımlanma gerekliliğini (İspanya örneği) Komisyon daha sonra görüşecektir.</w:t>
      </w:r>
    </w:p>
    <w:p w:rsidR="00CF2AA0" w:rsidRDefault="00CF2AA0" w:rsidP="0036723A">
      <w:pPr>
        <w:spacing w:after="0" w:line="240" w:lineRule="auto"/>
        <w:ind w:firstLine="708"/>
        <w:jc w:val="both"/>
        <w:rPr>
          <w:rFonts w:ascii="Times New Roman" w:hAnsi="Times New Roman" w:cs="Times New Roman"/>
          <w:sz w:val="24"/>
          <w:szCs w:val="24"/>
        </w:rPr>
      </w:pPr>
    </w:p>
    <w:p w:rsidR="00031623" w:rsidRPr="00293A4A" w:rsidRDefault="00031623" w:rsidP="00031623">
      <w:pPr>
        <w:spacing w:after="0" w:line="240" w:lineRule="auto"/>
        <w:ind w:firstLine="709"/>
        <w:jc w:val="both"/>
        <w:rPr>
          <w:rFonts w:ascii="Times New Roman" w:hAnsi="Times New Roman" w:cs="Times New Roman"/>
          <w:b/>
          <w:color w:val="00B050"/>
          <w:sz w:val="24"/>
          <w:szCs w:val="24"/>
        </w:rPr>
      </w:pPr>
      <w:r w:rsidRPr="00293A4A">
        <w:rPr>
          <w:rFonts w:ascii="Times New Roman" w:hAnsi="Times New Roman" w:cs="Times New Roman"/>
          <w:b/>
          <w:color w:val="00B050"/>
          <w:sz w:val="24"/>
          <w:szCs w:val="24"/>
        </w:rPr>
        <w:t xml:space="preserve">Adli kolluk </w:t>
      </w:r>
      <w:r w:rsidRPr="00B659A6">
        <w:rPr>
          <w:rFonts w:ascii="Times New Roman" w:hAnsi="Times New Roman" w:cs="Times New Roman"/>
          <w:b/>
          <w:i/>
          <w:color w:val="00B050"/>
          <w:sz w:val="24"/>
          <w:szCs w:val="24"/>
        </w:rPr>
        <w:t>(Yeniden gözden geçirilecektir)</w:t>
      </w:r>
    </w:p>
    <w:p w:rsidR="00031623" w:rsidRDefault="00031623" w:rsidP="00031623">
      <w:pPr>
        <w:tabs>
          <w:tab w:val="left" w:pos="4215"/>
        </w:tabs>
        <w:spacing w:after="0" w:line="240" w:lineRule="auto"/>
        <w:ind w:firstLine="708"/>
        <w:jc w:val="both"/>
        <w:rPr>
          <w:rFonts w:ascii="TR Times New Roman" w:hAnsi="TR Times New Roman"/>
          <w:b/>
          <w:color w:val="00B050"/>
          <w:sz w:val="24"/>
          <w:szCs w:val="24"/>
        </w:rPr>
      </w:pPr>
      <w:r w:rsidRPr="00293A4A">
        <w:rPr>
          <w:rFonts w:ascii="Times New Roman" w:hAnsi="Times New Roman" w:cs="Times New Roman"/>
          <w:b/>
          <w:color w:val="00B050"/>
          <w:sz w:val="24"/>
          <w:szCs w:val="24"/>
          <w:u w:val="single"/>
        </w:rPr>
        <w:t>Madde 116.</w:t>
      </w:r>
      <w:r w:rsidRPr="00293A4A">
        <w:rPr>
          <w:rFonts w:ascii="Times New Roman" w:hAnsi="Times New Roman" w:cs="Times New Roman"/>
          <w:color w:val="00B050"/>
          <w:sz w:val="24"/>
          <w:szCs w:val="24"/>
        </w:rPr>
        <w:t xml:space="preserve"> (1) Adli makamların yargı bağımsızlığı ilkesine uygun olarak kovuşturma ve soruşturma görevlerini yerine getirmelerini,  sanık ve kanıtlara gecikmeden ve güvenilir biçimde ulaşmalarını sağlamak amacıyla il ve ilçelerde cumhuriyet savcılarına bağlı olarak görev yapmak üzere adli kolluk kurulur. Adli kolluğun kuruluşu, çalışması ve idari kolluk gücüyle görev ilişkisi yasayla düzenlenir.</w:t>
      </w:r>
    </w:p>
    <w:p w:rsidR="00031623" w:rsidRDefault="00031623" w:rsidP="00CF2AA0">
      <w:pPr>
        <w:tabs>
          <w:tab w:val="left" w:pos="4215"/>
        </w:tabs>
        <w:spacing w:after="0" w:line="240" w:lineRule="auto"/>
        <w:ind w:firstLine="708"/>
        <w:jc w:val="both"/>
        <w:rPr>
          <w:rFonts w:ascii="TR Times New Roman" w:hAnsi="TR Times New Roman"/>
          <w:b/>
          <w:color w:val="00B050"/>
          <w:sz w:val="24"/>
          <w:szCs w:val="24"/>
        </w:rPr>
      </w:pPr>
    </w:p>
    <w:p w:rsidR="00CF2AA0" w:rsidRPr="00617AE8" w:rsidRDefault="00CF2AA0" w:rsidP="00CF2AA0">
      <w:pPr>
        <w:tabs>
          <w:tab w:val="left" w:pos="4215"/>
        </w:tabs>
        <w:spacing w:after="0" w:line="240" w:lineRule="auto"/>
        <w:ind w:firstLine="708"/>
        <w:jc w:val="both"/>
        <w:rPr>
          <w:rFonts w:ascii="TR Times New Roman" w:hAnsi="TR Times New Roman"/>
          <w:b/>
          <w:color w:val="00B050"/>
          <w:sz w:val="24"/>
          <w:szCs w:val="24"/>
        </w:rPr>
      </w:pPr>
      <w:r w:rsidRPr="00617AE8">
        <w:rPr>
          <w:rFonts w:ascii="TR Times New Roman" w:hAnsi="TR Times New Roman"/>
          <w:b/>
          <w:color w:val="00B050"/>
          <w:sz w:val="24"/>
          <w:szCs w:val="24"/>
        </w:rPr>
        <w:t>Adalet hizmetlerinin denetimi</w:t>
      </w:r>
      <w:r>
        <w:rPr>
          <w:rFonts w:ascii="TR Times New Roman" w:hAnsi="TR Times New Roman"/>
          <w:b/>
          <w:color w:val="00B050"/>
          <w:sz w:val="24"/>
          <w:szCs w:val="24"/>
        </w:rPr>
        <w:tab/>
      </w:r>
    </w:p>
    <w:p w:rsidR="00CF2AA0" w:rsidRDefault="00CF2AA0" w:rsidP="00CF2AA0">
      <w:pPr>
        <w:spacing w:after="0" w:line="240" w:lineRule="auto"/>
        <w:ind w:firstLine="708"/>
        <w:jc w:val="both"/>
        <w:rPr>
          <w:rFonts w:ascii="Times New Roman" w:hAnsi="Times New Roman" w:cs="Times New Roman"/>
          <w:b/>
          <w:color w:val="00B050"/>
          <w:sz w:val="24"/>
          <w:szCs w:val="24"/>
        </w:rPr>
      </w:pPr>
      <w:r w:rsidRPr="00962B3B">
        <w:rPr>
          <w:rFonts w:ascii="TR Times New Roman" w:hAnsi="TR Times New Roman"/>
          <w:b/>
          <w:color w:val="00B050"/>
          <w:sz w:val="24"/>
          <w:szCs w:val="24"/>
          <w:u w:val="single"/>
        </w:rPr>
        <w:t>Madde 119.</w:t>
      </w:r>
      <w:r w:rsidRPr="00617AE8">
        <w:rPr>
          <w:rFonts w:ascii="TR Times New Roman" w:hAnsi="TR Times New Roman"/>
          <w:b/>
          <w:color w:val="00B050"/>
          <w:sz w:val="24"/>
          <w:szCs w:val="24"/>
        </w:rPr>
        <w:t xml:space="preserve"> </w:t>
      </w:r>
      <w:r w:rsidRPr="00617AE8">
        <w:rPr>
          <w:rFonts w:ascii="Times New Roman" w:hAnsi="Times New Roman" w:cs="Times New Roman"/>
          <w:bCs/>
          <w:color w:val="00B050"/>
          <w:sz w:val="24"/>
          <w:szCs w:val="24"/>
        </w:rPr>
        <w:t>(1)</w:t>
      </w:r>
      <w:r w:rsidRPr="00617AE8">
        <w:rPr>
          <w:rFonts w:ascii="TR Times New Roman" w:hAnsi="TR Times New Roman"/>
          <w:b/>
          <w:color w:val="00B050"/>
          <w:sz w:val="24"/>
          <w:szCs w:val="24"/>
        </w:rPr>
        <w:t xml:space="preserve"> </w:t>
      </w:r>
      <w:r w:rsidRPr="00617AE8">
        <w:rPr>
          <w:rFonts w:ascii="Times New Roman" w:hAnsi="Times New Roman" w:cs="Times New Roman"/>
          <w:bCs/>
          <w:color w:val="00B050"/>
          <w:sz w:val="24"/>
          <w:szCs w:val="24"/>
        </w:rPr>
        <w:t>Adalet hizmetlerinin denetimi Adalet Bakanlığı tarafından yapılır. Buna ilişkin usul ve esaslar kanunla düzenlenir.</w:t>
      </w:r>
    </w:p>
    <w:p w:rsidR="0036723A" w:rsidRDefault="0036723A" w:rsidP="00445DB9">
      <w:pPr>
        <w:spacing w:after="0" w:line="240" w:lineRule="auto"/>
        <w:ind w:firstLine="708"/>
        <w:jc w:val="both"/>
        <w:rPr>
          <w:rFonts w:ascii="Times New Roman" w:hAnsi="Times New Roman" w:cs="Times New Roman"/>
          <w:b/>
          <w:color w:val="00B050"/>
          <w:sz w:val="24"/>
          <w:szCs w:val="24"/>
        </w:rPr>
      </w:pPr>
    </w:p>
    <w:p w:rsidR="00E76F07" w:rsidRPr="00BA7C2D" w:rsidRDefault="00E76F07" w:rsidP="00E76F07">
      <w:pPr>
        <w:spacing w:after="0" w:line="240" w:lineRule="auto"/>
        <w:ind w:firstLine="709"/>
        <w:jc w:val="both"/>
        <w:rPr>
          <w:rFonts w:ascii="Times New Roman" w:hAnsi="Times New Roman" w:cs="Times New Roman"/>
          <w:color w:val="FF0000"/>
          <w:sz w:val="24"/>
          <w:szCs w:val="24"/>
        </w:rPr>
      </w:pPr>
      <w:r w:rsidRPr="00BA7C2D">
        <w:rPr>
          <w:rFonts w:ascii="Times New Roman" w:hAnsi="Times New Roman" w:cs="Times New Roman"/>
          <w:b/>
          <w:bCs/>
          <w:color w:val="00B050"/>
          <w:sz w:val="24"/>
          <w:szCs w:val="24"/>
        </w:rPr>
        <w:t xml:space="preserve">Uyuşmazlık Mahkemesi </w:t>
      </w:r>
    </w:p>
    <w:p w:rsidR="00E76F07" w:rsidRPr="00BA7C2D" w:rsidRDefault="00E76F07" w:rsidP="00E76F07">
      <w:pPr>
        <w:spacing w:after="0" w:line="240" w:lineRule="auto"/>
        <w:ind w:firstLine="709"/>
        <w:jc w:val="both"/>
        <w:rPr>
          <w:rFonts w:ascii="Times New Roman" w:hAnsi="Times New Roman" w:cs="Times New Roman"/>
          <w:color w:val="00B050"/>
          <w:sz w:val="24"/>
          <w:szCs w:val="24"/>
        </w:rPr>
      </w:pPr>
      <w:r w:rsidRPr="00BA7C2D">
        <w:rPr>
          <w:rFonts w:ascii="Times New Roman" w:hAnsi="Times New Roman" w:cs="Times New Roman"/>
          <w:b/>
          <w:color w:val="00B050"/>
          <w:sz w:val="24"/>
          <w:szCs w:val="24"/>
          <w:u w:val="single"/>
        </w:rPr>
        <w:t>Madde 120.</w:t>
      </w:r>
      <w:r w:rsidRPr="00BA7C2D">
        <w:rPr>
          <w:rFonts w:ascii="Times New Roman" w:hAnsi="Times New Roman" w:cs="Times New Roman"/>
          <w:color w:val="00B050"/>
          <w:sz w:val="24"/>
          <w:szCs w:val="24"/>
        </w:rPr>
        <w:t xml:space="preserve"> (1) Uyuşmazlık Mahkemesi adlî ve idarî yargı mercileri arasındaki görev ve hüküm uyuşmazlıklarını kesin olarak çözmeye yetkilidir.</w:t>
      </w:r>
    </w:p>
    <w:p w:rsidR="00E76F07" w:rsidRDefault="00E76F07" w:rsidP="00E76F07">
      <w:pPr>
        <w:spacing w:after="0" w:line="240" w:lineRule="auto"/>
        <w:ind w:firstLine="708"/>
        <w:jc w:val="both"/>
        <w:rPr>
          <w:rFonts w:ascii="Times New Roman" w:hAnsi="Times New Roman" w:cs="Times New Roman"/>
          <w:b/>
          <w:color w:val="00B050"/>
          <w:sz w:val="24"/>
          <w:szCs w:val="24"/>
        </w:rPr>
      </w:pPr>
      <w:r w:rsidRPr="00BA7C2D">
        <w:rPr>
          <w:rFonts w:ascii="Times New Roman" w:hAnsi="Times New Roman" w:cs="Times New Roman"/>
          <w:color w:val="00B050"/>
          <w:sz w:val="24"/>
          <w:szCs w:val="24"/>
        </w:rPr>
        <w:t>(2) Uyuşmazlık Mahkemesinin kuruluşu, üyelerinin nitelikleri ve seçimleri ile işleyişi kanunla düzenlenir. Mahkeme, kendi üyeleri arasından bir kişiyi iki yıllığına salt çoğunlukla başkan seçer.</w:t>
      </w:r>
    </w:p>
    <w:p w:rsidR="00E76F07" w:rsidRDefault="00E76F07" w:rsidP="00445DB9">
      <w:pPr>
        <w:spacing w:after="0" w:line="240" w:lineRule="auto"/>
        <w:ind w:firstLine="708"/>
        <w:jc w:val="both"/>
        <w:rPr>
          <w:rFonts w:ascii="Times New Roman" w:hAnsi="Times New Roman" w:cs="Times New Roman"/>
          <w:b/>
          <w:color w:val="00B050"/>
          <w:sz w:val="24"/>
          <w:szCs w:val="24"/>
        </w:rPr>
      </w:pPr>
    </w:p>
    <w:p w:rsidR="00AF121A" w:rsidRPr="00E65B29" w:rsidRDefault="00AF121A" w:rsidP="00445DB9">
      <w:pPr>
        <w:spacing w:after="0" w:line="240" w:lineRule="auto"/>
        <w:ind w:firstLine="708"/>
        <w:jc w:val="both"/>
        <w:rPr>
          <w:rFonts w:ascii="Times New Roman" w:hAnsi="Times New Roman" w:cs="Times New Roman"/>
          <w:b/>
          <w:color w:val="00B050"/>
          <w:sz w:val="24"/>
          <w:szCs w:val="24"/>
        </w:rPr>
      </w:pPr>
      <w:r w:rsidRPr="00E65B29">
        <w:rPr>
          <w:rFonts w:ascii="Times New Roman" w:hAnsi="Times New Roman" w:cs="Times New Roman"/>
          <w:b/>
          <w:color w:val="00B050"/>
          <w:sz w:val="24"/>
          <w:szCs w:val="24"/>
        </w:rPr>
        <w:t xml:space="preserve">Üyelerin </w:t>
      </w:r>
      <w:r w:rsidR="00F651AE" w:rsidRPr="00E65B29">
        <w:rPr>
          <w:rFonts w:ascii="Times New Roman" w:hAnsi="Times New Roman" w:cs="Times New Roman"/>
          <w:b/>
          <w:color w:val="00B050"/>
          <w:sz w:val="24"/>
          <w:szCs w:val="24"/>
        </w:rPr>
        <w:t>görev süresi ve üyeliğin sona ermesi</w:t>
      </w:r>
    </w:p>
    <w:p w:rsidR="00AF121A" w:rsidRPr="00E65B29" w:rsidRDefault="00F651AE" w:rsidP="00445DB9">
      <w:pPr>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121.</w:t>
      </w:r>
      <w:r w:rsidR="00AF121A" w:rsidRPr="00E65B29">
        <w:rPr>
          <w:rFonts w:ascii="Times New Roman" w:hAnsi="Times New Roman" w:cs="Times New Roman"/>
          <w:color w:val="00B050"/>
          <w:sz w:val="24"/>
          <w:szCs w:val="24"/>
        </w:rPr>
        <w:t xml:space="preserve"> (1) </w:t>
      </w:r>
      <w:r w:rsidR="00AF121A" w:rsidRPr="00E65B29">
        <w:rPr>
          <w:rFonts w:ascii="Times New Roman" w:hAnsi="Times New Roman" w:cs="Times New Roman"/>
          <w:bCs/>
          <w:color w:val="00B050"/>
          <w:sz w:val="24"/>
          <w:szCs w:val="24"/>
        </w:rPr>
        <w:t xml:space="preserve">Anayasa Mahkemesi üyeleri bir defaya mahsus olmak üzere ve dokuz yıl için seçilirler. </w:t>
      </w:r>
      <w:proofErr w:type="spellStart"/>
      <w:r w:rsidR="00AF121A" w:rsidRPr="00E65B29">
        <w:rPr>
          <w:rFonts w:ascii="Times New Roman" w:hAnsi="Times New Roman" w:cs="Times New Roman"/>
          <w:color w:val="00B050"/>
          <w:sz w:val="24"/>
          <w:szCs w:val="24"/>
        </w:rPr>
        <w:t>Altmışyedi</w:t>
      </w:r>
      <w:proofErr w:type="spellEnd"/>
      <w:r w:rsidR="00AF121A" w:rsidRPr="00E65B29">
        <w:rPr>
          <w:rFonts w:ascii="Times New Roman" w:hAnsi="Times New Roman" w:cs="Times New Roman"/>
          <w:color w:val="00B050"/>
          <w:sz w:val="24"/>
          <w:szCs w:val="24"/>
        </w:rPr>
        <w:t xml:space="preserve"> yaşını dolduran üyeler emekliye ayrılırlar. </w:t>
      </w:r>
    </w:p>
    <w:p w:rsidR="00AF121A" w:rsidRDefault="00AF121A" w:rsidP="00445DB9">
      <w:pPr>
        <w:spacing w:after="0" w:line="240" w:lineRule="auto"/>
        <w:ind w:firstLine="708"/>
        <w:jc w:val="both"/>
        <w:rPr>
          <w:rFonts w:ascii="Times New Roman" w:hAnsi="Times New Roman" w:cs="Times New Roman"/>
          <w:color w:val="00B050"/>
          <w:sz w:val="24"/>
          <w:szCs w:val="24"/>
        </w:rPr>
      </w:pPr>
      <w:r w:rsidRPr="00E65B29">
        <w:rPr>
          <w:rFonts w:ascii="Times New Roman" w:hAnsi="Times New Roman" w:cs="Times New Roman"/>
          <w:color w:val="00B050"/>
          <w:sz w:val="24"/>
          <w:szCs w:val="24"/>
        </w:rPr>
        <w:t>(2) Anayasa Mahkemesi üyeliği, bir üyenin hâkimlik mesleğinden çıkarılmayı gerektiren bir suçtan dolayı hüküm giymesi halinde kendiliğinden; görevini sağlık bakımından yerine getiremeyeceğinin kesin olarak anlaşılması halinde ise, Anayasa Mahkemesi üye tamsayısının üçte iki çoğunluğunun kararı ile sona erer.</w:t>
      </w:r>
    </w:p>
    <w:p w:rsidR="0036723A" w:rsidRDefault="0036723A" w:rsidP="00445DB9">
      <w:pPr>
        <w:spacing w:after="0" w:line="240" w:lineRule="auto"/>
        <w:ind w:firstLine="708"/>
        <w:jc w:val="both"/>
        <w:rPr>
          <w:rFonts w:ascii="Times New Roman" w:hAnsi="Times New Roman" w:cs="Times New Roman"/>
          <w:color w:val="00B050"/>
          <w:sz w:val="24"/>
          <w:szCs w:val="24"/>
        </w:rPr>
      </w:pPr>
    </w:p>
    <w:p w:rsidR="00C24441" w:rsidRPr="00450F1C" w:rsidRDefault="00C24441" w:rsidP="00C24441">
      <w:pPr>
        <w:spacing w:after="0" w:line="240" w:lineRule="auto"/>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Anayasa Mahkemesi kararları </w:t>
      </w:r>
    </w:p>
    <w:p w:rsidR="00C24441" w:rsidRPr="00450F1C" w:rsidRDefault="00C24441" w:rsidP="00C24441">
      <w:pPr>
        <w:spacing w:after="0" w:line="240" w:lineRule="auto"/>
        <w:ind w:firstLine="708"/>
        <w:jc w:val="both"/>
        <w:rPr>
          <w:rFonts w:ascii="Times New Roman" w:hAnsi="Times New Roman" w:cs="Times New Roman"/>
          <w:color w:val="00B050"/>
          <w:sz w:val="24"/>
          <w:szCs w:val="24"/>
        </w:rPr>
      </w:pPr>
      <w:r w:rsidRPr="00645D18">
        <w:rPr>
          <w:rFonts w:ascii="Times New Roman" w:hAnsi="Times New Roman" w:cs="Times New Roman"/>
          <w:b/>
          <w:color w:val="00B050"/>
          <w:sz w:val="24"/>
          <w:szCs w:val="24"/>
          <w:u w:val="single"/>
        </w:rPr>
        <w:t>Madde 12</w:t>
      </w:r>
      <w:r>
        <w:rPr>
          <w:rFonts w:ascii="Times New Roman" w:hAnsi="Times New Roman" w:cs="Times New Roman"/>
          <w:b/>
          <w:color w:val="00B050"/>
          <w:sz w:val="24"/>
          <w:szCs w:val="24"/>
          <w:u w:val="single"/>
        </w:rPr>
        <w:t>6</w:t>
      </w:r>
      <w:r w:rsidRPr="00645D18">
        <w:rPr>
          <w:rFonts w:ascii="Times New Roman" w:hAnsi="Times New Roman" w:cs="Times New Roman"/>
          <w:b/>
          <w:color w:val="00B050"/>
          <w:sz w:val="24"/>
          <w:szCs w:val="24"/>
          <w:u w:val="single"/>
        </w:rPr>
        <w:t>.</w:t>
      </w:r>
      <w:r w:rsidRPr="00450F1C">
        <w:rPr>
          <w:rFonts w:ascii="Times New Roman" w:hAnsi="Times New Roman" w:cs="Times New Roman"/>
          <w:b/>
          <w:color w:val="00B050"/>
          <w:sz w:val="24"/>
          <w:szCs w:val="24"/>
        </w:rPr>
        <w:t xml:space="preserve"> </w:t>
      </w:r>
      <w:r w:rsidRPr="00450F1C">
        <w:rPr>
          <w:rFonts w:ascii="Times New Roman" w:hAnsi="Times New Roman" w:cs="Times New Roman"/>
          <w:color w:val="00B050"/>
          <w:sz w:val="24"/>
          <w:szCs w:val="24"/>
        </w:rPr>
        <w:t>(1) Anayasa Mahkemesinin kararları kesindir. Bu kararlar, gerekçesi yazılmadan hiçbir surette açıklanamaz. Mahkemenin kararları derhal Resmî Gazetede yayınlanır.</w:t>
      </w:r>
    </w:p>
    <w:p w:rsidR="00C24441" w:rsidRDefault="00C24441" w:rsidP="00C24441">
      <w:pPr>
        <w:spacing w:after="0" w:line="240" w:lineRule="auto"/>
        <w:ind w:firstLine="708"/>
        <w:jc w:val="both"/>
        <w:rPr>
          <w:rFonts w:ascii="Times New Roman" w:hAnsi="Times New Roman" w:cs="Times New Roman"/>
          <w:color w:val="FF0000"/>
          <w:sz w:val="24"/>
          <w:szCs w:val="24"/>
        </w:rPr>
      </w:pPr>
      <w:r w:rsidRPr="00450F1C" w:rsidDel="0074626C">
        <w:rPr>
          <w:rFonts w:ascii="Times New Roman" w:hAnsi="Times New Roman" w:cs="Times New Roman"/>
          <w:b/>
          <w:color w:val="00B050"/>
          <w:sz w:val="24"/>
          <w:szCs w:val="24"/>
        </w:rPr>
        <w:lastRenderedPageBreak/>
        <w:t xml:space="preserve"> </w:t>
      </w:r>
      <w:r w:rsidRPr="00450F1C">
        <w:rPr>
          <w:rFonts w:ascii="Times New Roman" w:hAnsi="Times New Roman" w:cs="Times New Roman"/>
          <w:color w:val="00B050"/>
          <w:sz w:val="24"/>
          <w:szCs w:val="24"/>
        </w:rPr>
        <w:t>(2) Anayasa Mahkemesi,</w:t>
      </w:r>
      <w:r>
        <w:rPr>
          <w:rFonts w:ascii="Times New Roman" w:hAnsi="Times New Roman" w:cs="Times New Roman"/>
          <w:color w:val="00B050"/>
          <w:sz w:val="24"/>
          <w:szCs w:val="24"/>
        </w:rPr>
        <w:t xml:space="preserve"> </w:t>
      </w:r>
      <w:r w:rsidRPr="00B1145C">
        <w:rPr>
          <w:rFonts w:ascii="Times New Roman" w:hAnsi="Times New Roman" w:cs="Times New Roman"/>
          <w:color w:val="00B050"/>
          <w:sz w:val="24"/>
          <w:szCs w:val="24"/>
        </w:rPr>
        <w:t>iptal davasına konu olan hükmün</w:t>
      </w:r>
      <w:r>
        <w:rPr>
          <w:rFonts w:ascii="Times New Roman" w:hAnsi="Times New Roman" w:cs="Times New Roman"/>
          <w:color w:val="00B050"/>
          <w:sz w:val="24"/>
          <w:szCs w:val="24"/>
        </w:rPr>
        <w:t xml:space="preserve"> </w:t>
      </w:r>
      <w:r w:rsidRPr="00450F1C">
        <w:rPr>
          <w:rFonts w:ascii="Times New Roman" w:hAnsi="Times New Roman" w:cs="Times New Roman"/>
          <w:color w:val="00B050"/>
          <w:sz w:val="24"/>
          <w:szCs w:val="24"/>
        </w:rPr>
        <w:t xml:space="preserve">uygulanması halinde telafisi imkânsız bir zararın ortaya </w:t>
      </w:r>
      <w:r>
        <w:rPr>
          <w:rFonts w:ascii="Times New Roman" w:hAnsi="Times New Roman" w:cs="Times New Roman"/>
          <w:color w:val="00B050"/>
          <w:sz w:val="24"/>
          <w:szCs w:val="24"/>
        </w:rPr>
        <w:t>çıkması</w:t>
      </w:r>
      <w:r w:rsidRPr="00450F1C">
        <w:rPr>
          <w:rFonts w:ascii="Times New Roman" w:hAnsi="Times New Roman" w:cs="Times New Roman"/>
          <w:color w:val="00B050"/>
          <w:sz w:val="24"/>
          <w:szCs w:val="24"/>
        </w:rPr>
        <w:t xml:space="preserve"> </w:t>
      </w:r>
      <w:r w:rsidRPr="00B1145C">
        <w:rPr>
          <w:rFonts w:ascii="Times New Roman" w:hAnsi="Times New Roman" w:cs="Times New Roman"/>
          <w:color w:val="00B050"/>
          <w:sz w:val="24"/>
          <w:szCs w:val="24"/>
        </w:rPr>
        <w:t>ve Anayasa aykırılığı konusunda güçlü bir kanaatin bulunması durumunda</w:t>
      </w:r>
      <w:r w:rsidRPr="00450F1C">
        <w:rPr>
          <w:rFonts w:ascii="Times New Roman" w:hAnsi="Times New Roman" w:cs="Times New Roman"/>
          <w:color w:val="00B050"/>
          <w:sz w:val="24"/>
          <w:szCs w:val="24"/>
        </w:rPr>
        <w:t xml:space="preserve"> talep üzerine yürürlüğün durdurulması </w:t>
      </w:r>
      <w:r w:rsidRPr="00B1145C">
        <w:rPr>
          <w:rFonts w:ascii="Times New Roman" w:hAnsi="Times New Roman" w:cs="Times New Roman"/>
          <w:color w:val="00B050"/>
          <w:sz w:val="24"/>
          <w:szCs w:val="24"/>
        </w:rPr>
        <w:t>kararı</w:t>
      </w:r>
      <w:r>
        <w:rPr>
          <w:rFonts w:ascii="Times New Roman" w:hAnsi="Times New Roman" w:cs="Times New Roman"/>
          <w:color w:val="00B050"/>
          <w:sz w:val="24"/>
          <w:szCs w:val="24"/>
        </w:rPr>
        <w:t>nı</w:t>
      </w:r>
      <w:r w:rsidRPr="00B1145C">
        <w:rPr>
          <w:rFonts w:ascii="Times New Roman" w:hAnsi="Times New Roman" w:cs="Times New Roman"/>
          <w:color w:val="00B050"/>
          <w:sz w:val="24"/>
          <w:szCs w:val="24"/>
        </w:rPr>
        <w:t xml:space="preserve"> üyelerin beşte üç çoğunluğu ile verilebilir.</w:t>
      </w:r>
      <w:r w:rsidRPr="00450F1C">
        <w:rPr>
          <w:rFonts w:ascii="Times New Roman" w:hAnsi="Times New Roman" w:cs="Times New Roman"/>
          <w:color w:val="00B050"/>
          <w:sz w:val="24"/>
          <w:szCs w:val="24"/>
        </w:rPr>
        <w:t xml:space="preserve"> </w:t>
      </w:r>
    </w:p>
    <w:p w:rsidR="00C24441" w:rsidRPr="00450F1C" w:rsidRDefault="00C24441" w:rsidP="00C24441">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(3) Anayasa Mahkemesinin iptal ettiği hükümler gerekç</w:t>
      </w:r>
      <w:r>
        <w:rPr>
          <w:rFonts w:ascii="Times New Roman" w:hAnsi="Times New Roman" w:cs="Times New Roman"/>
          <w:color w:val="00B050"/>
          <w:sz w:val="24"/>
          <w:szCs w:val="24"/>
        </w:rPr>
        <w:t>eli kararın Resmî Gazetede yayın</w:t>
      </w:r>
      <w:r w:rsidRPr="00450F1C">
        <w:rPr>
          <w:rFonts w:ascii="Times New Roman" w:hAnsi="Times New Roman" w:cs="Times New Roman"/>
          <w:color w:val="00B050"/>
          <w:sz w:val="24"/>
          <w:szCs w:val="24"/>
        </w:rPr>
        <w:t>landığı tarihte yürürlükten kalkar. Anayasa Mahkemesi iptal hükmünün yürürlüğe gireceği tarihi, gerekli durumlarda ayrıca kararlaştırabilir. Bu tarih, kararın Resmî Gazetede yayınlandığı günden başlayarak bir yılı geçemez.</w:t>
      </w:r>
    </w:p>
    <w:p w:rsidR="00C24441" w:rsidRPr="00450F1C" w:rsidRDefault="00C24441" w:rsidP="00C24441">
      <w:pPr>
        <w:spacing w:after="0" w:line="240" w:lineRule="auto"/>
        <w:ind w:firstLine="708"/>
        <w:jc w:val="both"/>
        <w:rPr>
          <w:rFonts w:ascii="Times New Roman" w:hAnsi="Times New Roman" w:cs="Times New Roman"/>
          <w:color w:val="FF0000"/>
          <w:sz w:val="24"/>
          <w:szCs w:val="24"/>
        </w:rPr>
      </w:pPr>
      <w:r w:rsidRPr="00450F1C">
        <w:rPr>
          <w:rFonts w:ascii="Times New Roman" w:hAnsi="Times New Roman" w:cs="Times New Roman"/>
          <w:color w:val="00B050"/>
          <w:sz w:val="24"/>
          <w:szCs w:val="24"/>
        </w:rPr>
        <w:t>(4) Anayasa Mahkemesi, verdiği kararlarla, kanun koyucu gibi hareketle, yeni bir uygulamaya yol aç</w:t>
      </w:r>
      <w:r>
        <w:rPr>
          <w:rFonts w:ascii="Times New Roman" w:hAnsi="Times New Roman" w:cs="Times New Roman"/>
          <w:color w:val="00B050"/>
          <w:sz w:val="24"/>
          <w:szCs w:val="24"/>
        </w:rPr>
        <w:t>acak biçimde hüküm tesis edemez.</w:t>
      </w:r>
      <w:r w:rsidRPr="00450F1C">
        <w:rPr>
          <w:rFonts w:ascii="Times New Roman" w:hAnsi="Times New Roman" w:cs="Times New Roman"/>
          <w:color w:val="0070C0"/>
          <w:sz w:val="24"/>
          <w:szCs w:val="24"/>
        </w:rPr>
        <w:t xml:space="preserve"> </w:t>
      </w:r>
    </w:p>
    <w:p w:rsidR="00C24441" w:rsidRPr="00450F1C" w:rsidRDefault="00C24441" w:rsidP="00C24441">
      <w:pPr>
        <w:spacing w:after="0" w:line="240" w:lineRule="auto"/>
        <w:ind w:firstLine="708"/>
        <w:rPr>
          <w:rFonts w:ascii="Times New Roman" w:hAnsi="Times New Roman" w:cs="Times New Roman"/>
          <w:color w:val="00B050"/>
          <w:sz w:val="24"/>
          <w:szCs w:val="24"/>
        </w:rPr>
      </w:pPr>
      <w:r w:rsidRPr="00450F1C">
        <w:rPr>
          <w:rFonts w:ascii="Times New Roman" w:hAnsi="Times New Roman" w:cs="Times New Roman"/>
          <w:color w:val="00B050"/>
          <w:sz w:val="24"/>
          <w:szCs w:val="24"/>
        </w:rPr>
        <w:t>(5) İptal kararları geriye yürümez.</w:t>
      </w:r>
    </w:p>
    <w:p w:rsidR="00C24441" w:rsidRPr="00450F1C" w:rsidRDefault="00C24441" w:rsidP="00C24441">
      <w:pPr>
        <w:spacing w:after="0" w:line="240" w:lineRule="auto"/>
        <w:ind w:firstLine="708"/>
        <w:jc w:val="both"/>
        <w:rPr>
          <w:rFonts w:ascii="Times New Roman" w:hAnsi="Times New Roman" w:cs="Times New Roman"/>
          <w:color w:val="00B050"/>
          <w:sz w:val="24"/>
          <w:szCs w:val="24"/>
        </w:rPr>
      </w:pPr>
      <w:r w:rsidRPr="00450F1C">
        <w:rPr>
          <w:rFonts w:ascii="Times New Roman" w:hAnsi="Times New Roman" w:cs="Times New Roman"/>
          <w:color w:val="00B050"/>
          <w:sz w:val="24"/>
          <w:szCs w:val="24"/>
        </w:rPr>
        <w:t xml:space="preserve">(6) İptal kararının yürürlüğe girişinin ertelendiği durumlarda, Türkiye Büyük Millet Meclisi, iptal kararının ortaya çıkardığı hukuki boşluğu dolduracak kanun tasarı veya teklifini öncelikle görüşüp </w:t>
      </w:r>
      <w:r>
        <w:rPr>
          <w:rFonts w:ascii="Times New Roman" w:hAnsi="Times New Roman" w:cs="Times New Roman"/>
          <w:color w:val="00B050"/>
          <w:sz w:val="24"/>
          <w:szCs w:val="24"/>
        </w:rPr>
        <w:t>kanunlaştırır</w:t>
      </w:r>
      <w:r w:rsidRPr="00450F1C">
        <w:rPr>
          <w:rFonts w:ascii="Times New Roman" w:hAnsi="Times New Roman" w:cs="Times New Roman"/>
          <w:color w:val="00B050"/>
          <w:sz w:val="24"/>
          <w:szCs w:val="24"/>
        </w:rPr>
        <w:t>.</w:t>
      </w:r>
    </w:p>
    <w:p w:rsidR="00C24441" w:rsidRDefault="00C24441" w:rsidP="00C24441">
      <w:pPr>
        <w:spacing w:after="0"/>
        <w:ind w:firstLine="708"/>
        <w:jc w:val="both"/>
        <w:rPr>
          <w:rFonts w:ascii="Times New Roman" w:hAnsi="Times New Roman" w:cs="Times New Roman"/>
          <w:b/>
          <w:color w:val="00B050"/>
          <w:sz w:val="24"/>
          <w:szCs w:val="24"/>
        </w:rPr>
      </w:pPr>
      <w:r w:rsidRPr="00450F1C">
        <w:rPr>
          <w:rFonts w:ascii="Times New Roman" w:hAnsi="Times New Roman" w:cs="Times New Roman"/>
          <w:color w:val="00B050"/>
          <w:sz w:val="24"/>
          <w:szCs w:val="24"/>
        </w:rPr>
        <w:t>(7)</w:t>
      </w:r>
      <w:r w:rsidRPr="00450F1C">
        <w:rPr>
          <w:rFonts w:ascii="Times New Roman" w:hAnsi="Times New Roman" w:cs="Times New Roman"/>
          <w:color w:val="FF0000"/>
          <w:sz w:val="24"/>
          <w:szCs w:val="24"/>
        </w:rPr>
        <w:t xml:space="preserve"> </w:t>
      </w:r>
      <w:r w:rsidRPr="00450F1C">
        <w:rPr>
          <w:rFonts w:ascii="Times New Roman" w:hAnsi="Times New Roman" w:cs="Times New Roman"/>
          <w:color w:val="00B050"/>
          <w:sz w:val="24"/>
          <w:szCs w:val="24"/>
        </w:rPr>
        <w:t>Anayasa Mahkemesi kararları, yasa</w:t>
      </w:r>
      <w:r>
        <w:rPr>
          <w:rFonts w:ascii="Times New Roman" w:hAnsi="Times New Roman" w:cs="Times New Roman"/>
          <w:color w:val="00B050"/>
          <w:sz w:val="24"/>
          <w:szCs w:val="24"/>
        </w:rPr>
        <w:t>ma, yürütme ve yargı organlarını</w:t>
      </w:r>
      <w:r w:rsidRPr="00450F1C">
        <w:rPr>
          <w:rFonts w:ascii="Times New Roman" w:hAnsi="Times New Roman" w:cs="Times New Roman"/>
          <w:color w:val="00B050"/>
          <w:sz w:val="24"/>
          <w:szCs w:val="24"/>
        </w:rPr>
        <w:t>, idare maka</w:t>
      </w:r>
      <w:r>
        <w:rPr>
          <w:rFonts w:ascii="Times New Roman" w:hAnsi="Times New Roman" w:cs="Times New Roman"/>
          <w:color w:val="00B050"/>
          <w:sz w:val="24"/>
          <w:szCs w:val="24"/>
        </w:rPr>
        <w:t xml:space="preserve">mlarını, gerçek ve tüzelkişileri </w:t>
      </w:r>
      <w:r w:rsidRPr="00450F1C">
        <w:rPr>
          <w:rFonts w:ascii="Times New Roman" w:hAnsi="Times New Roman" w:cs="Times New Roman"/>
          <w:color w:val="00B050"/>
          <w:sz w:val="24"/>
          <w:szCs w:val="24"/>
        </w:rPr>
        <w:t>bağla</w:t>
      </w:r>
      <w:r>
        <w:rPr>
          <w:rFonts w:ascii="Times New Roman" w:hAnsi="Times New Roman" w:cs="Times New Roman"/>
          <w:color w:val="00B050"/>
          <w:sz w:val="24"/>
          <w:szCs w:val="24"/>
        </w:rPr>
        <w:t>r.</w:t>
      </w:r>
    </w:p>
    <w:p w:rsidR="00C24441" w:rsidRDefault="00C24441" w:rsidP="0036723A">
      <w:pPr>
        <w:spacing w:after="0"/>
        <w:ind w:firstLine="708"/>
        <w:jc w:val="both"/>
        <w:rPr>
          <w:rFonts w:ascii="Times New Roman" w:hAnsi="Times New Roman" w:cs="Times New Roman"/>
          <w:b/>
          <w:color w:val="00B050"/>
          <w:sz w:val="24"/>
          <w:szCs w:val="24"/>
        </w:rPr>
      </w:pPr>
    </w:p>
    <w:p w:rsidR="0036723A" w:rsidRPr="00450F1C" w:rsidRDefault="0036723A" w:rsidP="0036723A">
      <w:pPr>
        <w:spacing w:after="0"/>
        <w:ind w:firstLine="708"/>
        <w:jc w:val="both"/>
        <w:rPr>
          <w:rFonts w:ascii="Times New Roman" w:hAnsi="Times New Roman" w:cs="Times New Roman"/>
          <w:b/>
          <w:color w:val="00B050"/>
          <w:sz w:val="24"/>
          <w:szCs w:val="24"/>
        </w:rPr>
      </w:pPr>
      <w:r w:rsidRPr="00450F1C">
        <w:rPr>
          <w:rFonts w:ascii="Times New Roman" w:hAnsi="Times New Roman" w:cs="Times New Roman"/>
          <w:b/>
          <w:color w:val="00B050"/>
          <w:sz w:val="24"/>
          <w:szCs w:val="24"/>
        </w:rPr>
        <w:t xml:space="preserve">Anayasa </w:t>
      </w:r>
      <w:r w:rsidR="00F651AE" w:rsidRPr="00450F1C">
        <w:rPr>
          <w:rFonts w:ascii="Times New Roman" w:hAnsi="Times New Roman" w:cs="Times New Roman"/>
          <w:b/>
          <w:color w:val="00B050"/>
          <w:sz w:val="24"/>
          <w:szCs w:val="24"/>
        </w:rPr>
        <w:t>şikâyeti</w:t>
      </w:r>
      <w:r w:rsidR="00F651AE">
        <w:rPr>
          <w:rFonts w:ascii="Times New Roman" w:hAnsi="Times New Roman" w:cs="Times New Roman"/>
          <w:b/>
          <w:color w:val="00B050"/>
          <w:sz w:val="24"/>
          <w:szCs w:val="24"/>
        </w:rPr>
        <w:t xml:space="preserve"> </w:t>
      </w:r>
    </w:p>
    <w:p w:rsidR="0036723A" w:rsidRDefault="00F651AE" w:rsidP="0036723A">
      <w:pPr>
        <w:spacing w:after="0"/>
        <w:ind w:firstLine="708"/>
        <w:jc w:val="both"/>
        <w:rPr>
          <w:rFonts w:ascii="Times New Roman" w:hAnsi="Times New Roman" w:cs="Times New Roman"/>
          <w:color w:val="00B050"/>
          <w:sz w:val="24"/>
          <w:szCs w:val="24"/>
        </w:rPr>
      </w:pPr>
      <w:r>
        <w:rPr>
          <w:rFonts w:ascii="Times New Roman" w:hAnsi="Times New Roman" w:cs="Times New Roman"/>
          <w:b/>
          <w:color w:val="00B050"/>
          <w:sz w:val="24"/>
          <w:szCs w:val="24"/>
          <w:u w:val="single"/>
        </w:rPr>
        <w:t>Madde 127.</w:t>
      </w:r>
      <w:r w:rsidR="0036723A" w:rsidRPr="00450F1C">
        <w:rPr>
          <w:rFonts w:ascii="Times New Roman" w:hAnsi="Times New Roman" w:cs="Times New Roman"/>
          <w:b/>
          <w:color w:val="00B050"/>
          <w:sz w:val="24"/>
          <w:szCs w:val="24"/>
        </w:rPr>
        <w:t xml:space="preserve"> </w:t>
      </w:r>
      <w:r w:rsidR="0036723A" w:rsidRPr="00450F1C">
        <w:rPr>
          <w:rFonts w:ascii="Times New Roman" w:hAnsi="Times New Roman" w:cs="Times New Roman"/>
          <w:color w:val="00B050"/>
          <w:sz w:val="24"/>
          <w:szCs w:val="24"/>
        </w:rPr>
        <w:t>(1) Herkes</w:t>
      </w:r>
      <w:r w:rsidR="0036723A">
        <w:rPr>
          <w:rFonts w:ascii="Times New Roman" w:hAnsi="Times New Roman" w:cs="Times New Roman"/>
          <w:color w:val="FF0000"/>
          <w:sz w:val="24"/>
          <w:szCs w:val="24"/>
        </w:rPr>
        <w:t xml:space="preserve"> </w:t>
      </w:r>
      <w:r w:rsidR="0036723A" w:rsidRPr="00397DB2">
        <w:rPr>
          <w:rFonts w:ascii="Times New Roman" w:hAnsi="Times New Roman" w:cs="Times New Roman"/>
          <w:color w:val="00B050"/>
          <w:sz w:val="24"/>
          <w:szCs w:val="24"/>
        </w:rPr>
        <w:t xml:space="preserve">anayasada düzenlenen kişi hakları, siyasal haklar ve devlete olumlu edim yüklemeyen sosyal hak ve özgürlüklerinin </w:t>
      </w:r>
      <w:r w:rsidR="0036723A" w:rsidRPr="00450F1C">
        <w:rPr>
          <w:rFonts w:ascii="Times New Roman" w:hAnsi="Times New Roman" w:cs="Times New Roman"/>
          <w:color w:val="00B050"/>
          <w:sz w:val="24"/>
          <w:szCs w:val="24"/>
        </w:rPr>
        <w:t xml:space="preserve">kamu gücü tarafından ihlal edildiği iddiasıyla Anayasa Mahkemesine </w:t>
      </w:r>
      <w:r w:rsidR="0036723A" w:rsidRPr="00397DB2">
        <w:rPr>
          <w:rFonts w:ascii="Times New Roman" w:hAnsi="Times New Roman" w:cs="Times New Roman"/>
          <w:color w:val="00B050"/>
          <w:sz w:val="24"/>
          <w:szCs w:val="24"/>
        </w:rPr>
        <w:t>anayasa şikâyetinde</w:t>
      </w:r>
      <w:r w:rsidR="0036723A">
        <w:rPr>
          <w:rFonts w:ascii="Times New Roman" w:hAnsi="Times New Roman" w:cs="Times New Roman"/>
          <w:color w:val="00B050"/>
          <w:sz w:val="24"/>
          <w:szCs w:val="24"/>
        </w:rPr>
        <w:t xml:space="preserve"> bulunabilir</w:t>
      </w:r>
      <w:r w:rsidR="0036723A" w:rsidRPr="00450F1C">
        <w:rPr>
          <w:rFonts w:ascii="Times New Roman" w:hAnsi="Times New Roman" w:cs="Times New Roman"/>
          <w:color w:val="00B050"/>
          <w:sz w:val="24"/>
          <w:szCs w:val="24"/>
        </w:rPr>
        <w:t xml:space="preserve">. Başvuruda bulunabilmek için </w:t>
      </w:r>
      <w:r w:rsidR="0036723A" w:rsidRPr="00397DB2">
        <w:rPr>
          <w:rFonts w:ascii="Times New Roman" w:hAnsi="Times New Roman" w:cs="Times New Roman"/>
          <w:color w:val="00B050"/>
          <w:sz w:val="24"/>
          <w:szCs w:val="24"/>
        </w:rPr>
        <w:t>güncel ve kişisel bir hakkın ihlal edilmiş olması ve</w:t>
      </w:r>
      <w:r w:rsidR="0036723A">
        <w:rPr>
          <w:rFonts w:ascii="Times New Roman" w:hAnsi="Times New Roman" w:cs="Times New Roman"/>
          <w:color w:val="00B050"/>
          <w:sz w:val="24"/>
          <w:szCs w:val="24"/>
        </w:rPr>
        <w:t xml:space="preserve"> </w:t>
      </w:r>
      <w:r w:rsidR="0036723A" w:rsidRPr="00450F1C">
        <w:rPr>
          <w:rFonts w:ascii="Times New Roman" w:hAnsi="Times New Roman" w:cs="Times New Roman"/>
          <w:color w:val="00B050"/>
          <w:sz w:val="24"/>
          <w:szCs w:val="24"/>
        </w:rPr>
        <w:t xml:space="preserve">olağan kanun yollarının tüketilmiş olması şarttır. </w:t>
      </w:r>
      <w:r w:rsidR="0036723A" w:rsidRPr="007D633B">
        <w:rPr>
          <w:rFonts w:ascii="Times New Roman" w:hAnsi="Times New Roman" w:cs="Times New Roman"/>
          <w:bCs/>
          <w:color w:val="00B050"/>
          <w:sz w:val="24"/>
          <w:szCs w:val="24"/>
        </w:rPr>
        <w:t>Anayasa şikâyeti, olağan kanun yollarının tüketildiği tarihten itibaren otuz gün içinde yapılır.</w:t>
      </w:r>
      <w:r w:rsidR="0036723A">
        <w:rPr>
          <w:rFonts w:ascii="Times New Roman" w:hAnsi="Times New Roman" w:cs="Times New Roman"/>
          <w:bCs/>
          <w:color w:val="00B050"/>
          <w:sz w:val="24"/>
          <w:szCs w:val="24"/>
        </w:rPr>
        <w:t xml:space="preserve"> </w:t>
      </w:r>
      <w:r w:rsidR="0036723A" w:rsidRPr="00450F1C">
        <w:rPr>
          <w:rFonts w:ascii="Times New Roman" w:hAnsi="Times New Roman" w:cs="Times New Roman"/>
          <w:color w:val="00B050"/>
          <w:sz w:val="24"/>
          <w:szCs w:val="24"/>
        </w:rPr>
        <w:t xml:space="preserve">Anayasa şikâyetinde, kanun yolunda gözetilmesi gereken hususlarda inceleme yapılamaz. </w:t>
      </w:r>
      <w:r w:rsidR="0036723A">
        <w:rPr>
          <w:rFonts w:ascii="Times New Roman" w:hAnsi="Times New Roman" w:cs="Times New Roman"/>
          <w:color w:val="00B050"/>
          <w:sz w:val="24"/>
          <w:szCs w:val="24"/>
        </w:rPr>
        <w:t xml:space="preserve">Kamu </w:t>
      </w:r>
      <w:proofErr w:type="spellStart"/>
      <w:r w:rsidR="0036723A">
        <w:rPr>
          <w:rFonts w:ascii="Times New Roman" w:hAnsi="Times New Roman" w:cs="Times New Roman"/>
          <w:color w:val="00B050"/>
          <w:sz w:val="24"/>
          <w:szCs w:val="24"/>
        </w:rPr>
        <w:t>baş</w:t>
      </w:r>
      <w:r w:rsidR="0036723A" w:rsidRPr="00397DB2">
        <w:rPr>
          <w:rFonts w:ascii="Times New Roman" w:hAnsi="Times New Roman" w:cs="Times New Roman"/>
          <w:color w:val="00B050"/>
          <w:sz w:val="24"/>
          <w:szCs w:val="24"/>
        </w:rPr>
        <w:t>denetçisi</w:t>
      </w:r>
      <w:r w:rsidR="0036723A">
        <w:rPr>
          <w:rFonts w:ascii="Times New Roman" w:hAnsi="Times New Roman" w:cs="Times New Roman"/>
          <w:color w:val="00B050"/>
          <w:sz w:val="24"/>
          <w:szCs w:val="24"/>
        </w:rPr>
        <w:t>nin</w:t>
      </w:r>
      <w:proofErr w:type="spellEnd"/>
      <w:r w:rsidR="0036723A">
        <w:rPr>
          <w:rFonts w:ascii="Times New Roman" w:hAnsi="Times New Roman" w:cs="Times New Roman"/>
          <w:color w:val="00B050"/>
          <w:sz w:val="24"/>
          <w:szCs w:val="24"/>
        </w:rPr>
        <w:t xml:space="preserve"> anayasa şikâyeti başvurusu</w:t>
      </w:r>
      <w:r w:rsidR="0036723A" w:rsidRPr="00397DB2">
        <w:rPr>
          <w:rFonts w:ascii="Times New Roman" w:hAnsi="Times New Roman" w:cs="Times New Roman"/>
          <w:color w:val="00B050"/>
          <w:sz w:val="24"/>
          <w:szCs w:val="24"/>
        </w:rPr>
        <w:t xml:space="preserve"> </w:t>
      </w:r>
      <w:r w:rsidR="0036723A">
        <w:rPr>
          <w:rFonts w:ascii="Times New Roman" w:hAnsi="Times New Roman" w:cs="Times New Roman"/>
          <w:color w:val="00B050"/>
          <w:sz w:val="24"/>
          <w:szCs w:val="24"/>
        </w:rPr>
        <w:t xml:space="preserve">ile </w:t>
      </w:r>
      <w:r w:rsidR="0036723A" w:rsidRPr="00450F1C">
        <w:rPr>
          <w:rFonts w:ascii="Times New Roman" w:hAnsi="Times New Roman" w:cs="Times New Roman"/>
          <w:color w:val="00B050"/>
          <w:sz w:val="24"/>
          <w:szCs w:val="24"/>
        </w:rPr>
        <w:t>anayasa şikâyetine ilişkin</w:t>
      </w:r>
      <w:r w:rsidR="0036723A">
        <w:rPr>
          <w:rFonts w:ascii="Times New Roman" w:hAnsi="Times New Roman" w:cs="Times New Roman"/>
          <w:color w:val="00B050"/>
          <w:sz w:val="24"/>
          <w:szCs w:val="24"/>
        </w:rPr>
        <w:t xml:space="preserve"> diğer</w:t>
      </w:r>
      <w:r w:rsidR="0036723A" w:rsidRPr="00450F1C">
        <w:rPr>
          <w:rFonts w:ascii="Times New Roman" w:hAnsi="Times New Roman" w:cs="Times New Roman"/>
          <w:color w:val="00B050"/>
          <w:sz w:val="24"/>
          <w:szCs w:val="24"/>
        </w:rPr>
        <w:t xml:space="preserve"> usul ve esaslar kanunla düzenlenir.</w:t>
      </w:r>
    </w:p>
    <w:p w:rsidR="0036723A" w:rsidRDefault="0036723A" w:rsidP="0036723A">
      <w:pPr>
        <w:spacing w:after="0" w:line="240" w:lineRule="auto"/>
        <w:ind w:firstLine="708"/>
        <w:jc w:val="both"/>
        <w:rPr>
          <w:rFonts w:ascii="Times New Roman" w:hAnsi="Times New Roman" w:cs="Times New Roman"/>
          <w:color w:val="00B050"/>
          <w:sz w:val="24"/>
          <w:szCs w:val="24"/>
        </w:rPr>
      </w:pPr>
      <w:r w:rsidRPr="007D633B">
        <w:rPr>
          <w:rFonts w:ascii="Times New Roman" w:hAnsi="Times New Roman" w:cs="Times New Roman"/>
          <w:color w:val="00B050"/>
          <w:sz w:val="24"/>
          <w:szCs w:val="24"/>
        </w:rPr>
        <w:t xml:space="preserve">(2) </w:t>
      </w:r>
      <w:r w:rsidRPr="00844718">
        <w:rPr>
          <w:rFonts w:ascii="Times New Roman" w:hAnsi="Times New Roman" w:cs="Times New Roman"/>
          <w:bCs/>
          <w:color w:val="00B050"/>
          <w:sz w:val="24"/>
          <w:szCs w:val="24"/>
        </w:rPr>
        <w:t>Seçme ve seçilme hakkına ilişkin anayasa şikâyeti başvuruları</w:t>
      </w:r>
      <w:r>
        <w:rPr>
          <w:rFonts w:ascii="Times New Roman" w:hAnsi="Times New Roman" w:cs="Times New Roman"/>
          <w:bCs/>
          <w:color w:val="00B050"/>
          <w:sz w:val="24"/>
          <w:szCs w:val="24"/>
        </w:rPr>
        <w:t xml:space="preserve"> üç gün içinde yapılır. Bu başvurular</w:t>
      </w:r>
      <w:r w:rsidRPr="00844718">
        <w:rPr>
          <w:rFonts w:ascii="Times New Roman" w:hAnsi="Times New Roman" w:cs="Times New Roman"/>
          <w:bCs/>
          <w:color w:val="00B050"/>
          <w:sz w:val="24"/>
          <w:szCs w:val="24"/>
        </w:rPr>
        <w:t xml:space="preserve"> hakkın kaybını önleyecek ve seçim hukukunun gerektirdiği ivedilikle sonuçlandırılır.</w:t>
      </w:r>
    </w:p>
    <w:p w:rsidR="00445DB9" w:rsidRDefault="00445DB9" w:rsidP="00445DB9">
      <w:pPr>
        <w:spacing w:after="0" w:line="240" w:lineRule="auto"/>
        <w:ind w:firstLine="708"/>
        <w:jc w:val="both"/>
        <w:rPr>
          <w:rFonts w:ascii="Times New Roman" w:hAnsi="Times New Roman" w:cs="Times New Roman"/>
          <w:color w:val="00B050"/>
          <w:sz w:val="24"/>
          <w:szCs w:val="24"/>
        </w:rPr>
      </w:pPr>
    </w:p>
    <w:p w:rsidR="00445DB9" w:rsidRDefault="00445DB9" w:rsidP="00445DB9">
      <w:pPr>
        <w:spacing w:after="0" w:line="240" w:lineRule="auto"/>
        <w:jc w:val="center"/>
        <w:rPr>
          <w:rFonts w:ascii="Times New Roman" w:hAnsi="Times New Roman" w:cs="Times New Roman"/>
          <w:b/>
          <w:sz w:val="24"/>
          <w:szCs w:val="24"/>
        </w:rPr>
      </w:pPr>
    </w:p>
    <w:p w:rsidR="00445DB9" w:rsidRPr="00445DB9" w:rsidRDefault="00445DB9" w:rsidP="00445DB9">
      <w:pPr>
        <w:spacing w:after="0" w:line="240" w:lineRule="auto"/>
        <w:jc w:val="center"/>
        <w:rPr>
          <w:rFonts w:ascii="Times New Roman" w:hAnsi="Times New Roman" w:cs="Times New Roman"/>
          <w:b/>
          <w:color w:val="00B050"/>
          <w:sz w:val="24"/>
          <w:szCs w:val="24"/>
        </w:rPr>
      </w:pPr>
      <w:r w:rsidRPr="00445DB9">
        <w:rPr>
          <w:rFonts w:ascii="Times New Roman" w:hAnsi="Times New Roman" w:cs="Times New Roman"/>
          <w:b/>
          <w:color w:val="00B050"/>
          <w:sz w:val="24"/>
          <w:szCs w:val="24"/>
        </w:rPr>
        <w:t>BAŞLANGIÇ, GENEL HÜKÜMLER VE TEMEL İLKELER</w:t>
      </w:r>
    </w:p>
    <w:p w:rsidR="00445DB9" w:rsidRPr="00445DB9" w:rsidRDefault="00445DB9" w:rsidP="00445DB9">
      <w:pPr>
        <w:spacing w:after="0" w:line="240" w:lineRule="auto"/>
        <w:jc w:val="both"/>
        <w:rPr>
          <w:rFonts w:ascii="Times New Roman" w:hAnsi="Times New Roman" w:cs="Times New Roman"/>
          <w:b/>
          <w:color w:val="00B050"/>
          <w:sz w:val="24"/>
          <w:szCs w:val="24"/>
        </w:rPr>
      </w:pPr>
    </w:p>
    <w:p w:rsidR="00445DB9" w:rsidRPr="008008B5" w:rsidRDefault="00445DB9" w:rsidP="00445DB9">
      <w:pPr>
        <w:spacing w:after="0" w:line="240" w:lineRule="auto"/>
        <w:ind w:firstLine="708"/>
        <w:jc w:val="both"/>
        <w:rPr>
          <w:rFonts w:ascii="Times New Roman" w:hAnsi="Times New Roman" w:cs="Times New Roman"/>
          <w:b/>
          <w:color w:val="00B050"/>
          <w:sz w:val="24"/>
          <w:szCs w:val="24"/>
        </w:rPr>
      </w:pPr>
      <w:r w:rsidRPr="008008B5">
        <w:rPr>
          <w:rFonts w:ascii="Times New Roman" w:hAnsi="Times New Roman" w:cs="Times New Roman"/>
          <w:b/>
          <w:color w:val="00B050"/>
          <w:sz w:val="24"/>
          <w:szCs w:val="24"/>
        </w:rPr>
        <w:t xml:space="preserve">Devletin </w:t>
      </w:r>
      <w:r w:rsidR="00F651AE" w:rsidRPr="008008B5">
        <w:rPr>
          <w:rFonts w:ascii="Times New Roman" w:hAnsi="Times New Roman" w:cs="Times New Roman"/>
          <w:b/>
          <w:color w:val="00B050"/>
          <w:sz w:val="24"/>
          <w:szCs w:val="24"/>
        </w:rPr>
        <w:t>şekli</w:t>
      </w:r>
    </w:p>
    <w:p w:rsidR="00445DB9" w:rsidRDefault="00F651AE" w:rsidP="00445DB9">
      <w:pPr>
        <w:spacing w:after="0" w:line="240" w:lineRule="auto"/>
        <w:ind w:firstLine="708"/>
        <w:jc w:val="both"/>
        <w:rPr>
          <w:rFonts w:ascii="Times New Roman" w:hAnsi="Times New Roman" w:cs="Times New Roman"/>
          <w:color w:val="00B050"/>
          <w:sz w:val="24"/>
          <w:szCs w:val="24"/>
        </w:rPr>
      </w:pPr>
      <w:r w:rsidRPr="00F651AE">
        <w:rPr>
          <w:rFonts w:ascii="Times New Roman" w:hAnsi="Times New Roman" w:cs="Times New Roman"/>
          <w:b/>
          <w:color w:val="00B050"/>
          <w:sz w:val="24"/>
          <w:szCs w:val="24"/>
          <w:u w:val="single"/>
        </w:rPr>
        <w:t>Madde 152.</w:t>
      </w:r>
      <w:r w:rsidR="00445DB9" w:rsidRPr="008008B5">
        <w:rPr>
          <w:rFonts w:ascii="Times New Roman" w:hAnsi="Times New Roman" w:cs="Times New Roman"/>
          <w:color w:val="00B050"/>
          <w:sz w:val="24"/>
          <w:szCs w:val="24"/>
        </w:rPr>
        <w:t xml:space="preserve"> (1) Türkiye Devleti bir Cumhuriyettir.</w:t>
      </w:r>
    </w:p>
    <w:p w:rsidR="008919FF" w:rsidRDefault="008919FF" w:rsidP="00445DB9">
      <w:pPr>
        <w:spacing w:after="0" w:line="240" w:lineRule="auto"/>
        <w:ind w:firstLine="708"/>
        <w:jc w:val="both"/>
        <w:rPr>
          <w:rFonts w:ascii="Times New Roman" w:hAnsi="Times New Roman" w:cs="Times New Roman"/>
          <w:color w:val="00B050"/>
          <w:sz w:val="24"/>
          <w:szCs w:val="24"/>
        </w:rPr>
      </w:pPr>
    </w:p>
    <w:p w:rsidR="008919FF" w:rsidRPr="00DE71C9" w:rsidRDefault="008919FF" w:rsidP="008919FF">
      <w:pPr>
        <w:spacing w:after="0" w:line="240" w:lineRule="auto"/>
        <w:ind w:firstLine="708"/>
        <w:jc w:val="both"/>
        <w:rPr>
          <w:rFonts w:ascii="Times New Roman" w:hAnsi="Times New Roman" w:cs="Times New Roman"/>
          <w:b/>
          <w:color w:val="00B050"/>
          <w:sz w:val="24"/>
          <w:szCs w:val="24"/>
          <w:lang w:val="en-GB"/>
        </w:rPr>
      </w:pPr>
      <w:r w:rsidRPr="00DE71C9">
        <w:rPr>
          <w:rFonts w:ascii="Times New Roman" w:hAnsi="Times New Roman" w:cs="Times New Roman"/>
          <w:b/>
          <w:color w:val="00B050"/>
          <w:sz w:val="24"/>
          <w:szCs w:val="24"/>
          <w:lang w:val="en-GB"/>
        </w:rPr>
        <w:t>Anayasanın bağlayıcılığı ve üstünlüğü</w:t>
      </w:r>
    </w:p>
    <w:p w:rsidR="008919FF" w:rsidRPr="008F2FBF" w:rsidRDefault="008919FF" w:rsidP="008919FF">
      <w:pPr>
        <w:spacing w:after="0" w:line="240" w:lineRule="auto"/>
        <w:ind w:firstLine="708"/>
        <w:jc w:val="both"/>
        <w:rPr>
          <w:rFonts w:ascii="Times New Roman" w:hAnsi="Times New Roman" w:cs="Times New Roman"/>
          <w:color w:val="00B050"/>
          <w:sz w:val="24"/>
          <w:szCs w:val="24"/>
        </w:rPr>
      </w:pPr>
      <w:r w:rsidRPr="00F651AE">
        <w:rPr>
          <w:rFonts w:ascii="Times New Roman" w:hAnsi="Times New Roman" w:cs="Times New Roman"/>
          <w:b/>
          <w:color w:val="00B050"/>
          <w:sz w:val="24"/>
          <w:szCs w:val="24"/>
          <w:u w:val="single"/>
          <w:lang w:val="en-GB"/>
        </w:rPr>
        <w:t>Madde 16</w:t>
      </w:r>
      <w:r w:rsidR="00F651AE">
        <w:rPr>
          <w:rFonts w:ascii="Times New Roman" w:hAnsi="Times New Roman" w:cs="Times New Roman"/>
          <w:b/>
          <w:color w:val="00B050"/>
          <w:sz w:val="24"/>
          <w:szCs w:val="24"/>
          <w:u w:val="single"/>
          <w:lang w:val="en-GB"/>
        </w:rPr>
        <w:t>1.</w:t>
      </w:r>
      <w:r w:rsidRPr="008F2FBF">
        <w:rPr>
          <w:rFonts w:ascii="Times New Roman" w:hAnsi="Times New Roman" w:cs="Times New Roman"/>
          <w:b/>
          <w:color w:val="00B050"/>
          <w:sz w:val="24"/>
          <w:szCs w:val="24"/>
          <w:lang w:val="en-GB"/>
        </w:rPr>
        <w:t xml:space="preserve"> </w:t>
      </w:r>
      <w:r w:rsidRPr="008F2FBF">
        <w:rPr>
          <w:rFonts w:ascii="Times New Roman" w:hAnsi="Times New Roman" w:cs="Times New Roman"/>
          <w:color w:val="00B050"/>
          <w:sz w:val="24"/>
          <w:szCs w:val="24"/>
          <w:lang w:val="en-GB"/>
        </w:rPr>
        <w:t>(1)</w:t>
      </w:r>
      <w:r w:rsidRPr="008F2FBF">
        <w:rPr>
          <w:rFonts w:ascii="Times New Roman" w:hAnsi="Times New Roman" w:cs="Times New Roman"/>
          <w:color w:val="00B050"/>
          <w:sz w:val="24"/>
          <w:szCs w:val="24"/>
        </w:rPr>
        <w:t xml:space="preserve"> Anayasa hükümleri, yasama, yürütme ve yargı organlarını, idare makamlarını ve diğer kuruluş ve kişileri bağlar. </w:t>
      </w:r>
    </w:p>
    <w:p w:rsidR="006F18D3" w:rsidRDefault="008919FF" w:rsidP="006F18D3">
      <w:pPr>
        <w:spacing w:after="0" w:line="240" w:lineRule="auto"/>
        <w:ind w:firstLine="708"/>
        <w:jc w:val="both"/>
        <w:rPr>
          <w:rFonts w:ascii="Times New Roman" w:hAnsi="Times New Roman" w:cs="Times New Roman"/>
          <w:b/>
          <w:color w:val="00B050"/>
          <w:sz w:val="24"/>
          <w:szCs w:val="24"/>
        </w:rPr>
      </w:pPr>
      <w:r w:rsidRPr="008F2FBF">
        <w:rPr>
          <w:rFonts w:ascii="Times New Roman" w:hAnsi="Times New Roman" w:cs="Times New Roman"/>
          <w:color w:val="00B050"/>
          <w:sz w:val="24"/>
          <w:szCs w:val="24"/>
        </w:rPr>
        <w:t xml:space="preserve">(2) Kanunlar Anayasaya </w:t>
      </w:r>
      <w:r w:rsidR="00CE1510" w:rsidRPr="00450F1C">
        <w:rPr>
          <w:rFonts w:ascii="Times New Roman" w:hAnsi="Times New Roman" w:cs="Times New Roman"/>
          <w:color w:val="00B050"/>
          <w:sz w:val="24"/>
          <w:szCs w:val="24"/>
        </w:rPr>
        <w:t>aykırı olamaz.</w:t>
      </w:r>
    </w:p>
    <w:p w:rsidR="006F18D3" w:rsidRDefault="006F18D3" w:rsidP="006F18D3">
      <w:pPr>
        <w:spacing w:after="0" w:line="240" w:lineRule="auto"/>
        <w:ind w:firstLine="708"/>
        <w:jc w:val="both"/>
        <w:rPr>
          <w:rFonts w:ascii="Times New Roman" w:eastAsia="Times New Roman" w:hAnsi="Times New Roman" w:cs="Times New Roman"/>
          <w:color w:val="00B050"/>
          <w:sz w:val="24"/>
          <w:szCs w:val="24"/>
          <w:lang w:eastAsia="tr-TR"/>
        </w:rPr>
      </w:pPr>
    </w:p>
    <w:p w:rsidR="006F18D3" w:rsidRDefault="006F18D3" w:rsidP="006F18D3">
      <w:pPr>
        <w:spacing w:after="0" w:line="240" w:lineRule="auto"/>
        <w:ind w:firstLine="708"/>
        <w:jc w:val="both"/>
        <w:rPr>
          <w:rFonts w:ascii="Times New Roman" w:eastAsia="Times New Roman" w:hAnsi="Times New Roman" w:cs="Times New Roman"/>
          <w:color w:val="00B050"/>
          <w:sz w:val="24"/>
          <w:szCs w:val="24"/>
          <w:lang w:eastAsia="tr-TR"/>
        </w:rPr>
      </w:pPr>
    </w:p>
    <w:p w:rsidR="00494226" w:rsidRDefault="00494226" w:rsidP="00494226">
      <w:pPr>
        <w:spacing w:after="0" w:line="240" w:lineRule="auto"/>
        <w:ind w:firstLine="708"/>
        <w:jc w:val="both"/>
      </w:pPr>
    </w:p>
    <w:sectPr w:rsidR="0049422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4C" w:rsidRDefault="00D5464C" w:rsidP="00AC0C13">
      <w:pPr>
        <w:spacing w:after="0" w:line="240" w:lineRule="auto"/>
      </w:pPr>
      <w:r>
        <w:separator/>
      </w:r>
    </w:p>
  </w:endnote>
  <w:endnote w:type="continuationSeparator" w:id="0">
    <w:p w:rsidR="00D5464C" w:rsidRDefault="00D5464C" w:rsidP="00AC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7" w:usb1="00000000" w:usb2="00000000" w:usb3="00000000" w:csb0="00000011" w:csb1="00000000"/>
  </w:font>
  <w:font w:name="TR Times New Roman">
    <w:altName w:val="Times New Roman"/>
    <w:panose1 w:val="020B0604020202020204"/>
    <w:charset w:val="01"/>
    <w:family w:val="roman"/>
    <w:pitch w:val="variable"/>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602726"/>
      <w:docPartObj>
        <w:docPartGallery w:val="Page Numbers (Bottom of Page)"/>
        <w:docPartUnique/>
      </w:docPartObj>
    </w:sdtPr>
    <w:sdtEndPr/>
    <w:sdtContent>
      <w:p w:rsidR="00AC0C13" w:rsidRDefault="00AC0C13">
        <w:pPr>
          <w:pStyle w:val="Altbilgi"/>
          <w:jc w:val="right"/>
        </w:pPr>
        <w:r>
          <w:fldChar w:fldCharType="begin"/>
        </w:r>
        <w:r>
          <w:instrText>PAGE   \* MERGEFORMAT</w:instrText>
        </w:r>
        <w:r>
          <w:fldChar w:fldCharType="separate"/>
        </w:r>
        <w:r w:rsidR="008E7579">
          <w:rPr>
            <w:noProof/>
          </w:rPr>
          <w:t>9</w:t>
        </w:r>
        <w:r>
          <w:fldChar w:fldCharType="end"/>
        </w:r>
      </w:p>
    </w:sdtContent>
  </w:sdt>
  <w:p w:rsidR="00AC0C13" w:rsidRDefault="00AC0C1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4C" w:rsidRDefault="00D5464C" w:rsidP="00AC0C13">
      <w:pPr>
        <w:spacing w:after="0" w:line="240" w:lineRule="auto"/>
      </w:pPr>
      <w:r>
        <w:separator/>
      </w:r>
    </w:p>
  </w:footnote>
  <w:footnote w:type="continuationSeparator" w:id="0">
    <w:p w:rsidR="00D5464C" w:rsidRDefault="00D5464C" w:rsidP="00AC0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52EC"/>
    <w:multiLevelType w:val="hybridMultilevel"/>
    <w:tmpl w:val="FBAA6082"/>
    <w:lvl w:ilvl="0" w:tplc="8ED4CAC2">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DC27813"/>
    <w:multiLevelType w:val="hybridMultilevel"/>
    <w:tmpl w:val="E638AE68"/>
    <w:lvl w:ilvl="0" w:tplc="F6EA3ADE">
      <w:start w:val="2"/>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2D973F74"/>
    <w:multiLevelType w:val="hybridMultilevel"/>
    <w:tmpl w:val="9BA21B26"/>
    <w:lvl w:ilvl="0" w:tplc="B592163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32D713E5"/>
    <w:multiLevelType w:val="hybridMultilevel"/>
    <w:tmpl w:val="94343AD6"/>
    <w:lvl w:ilvl="0" w:tplc="655288F4">
      <w:start w:val="1"/>
      <w:numFmt w:val="decimal"/>
      <w:lvlText w:val="(%1)"/>
      <w:lvlJc w:val="left"/>
      <w:pPr>
        <w:ind w:left="1080" w:hanging="360"/>
      </w:pPr>
      <w:rPr>
        <w:rFonts w:hint="default"/>
        <w:color w:val="00B05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5FFF7432"/>
    <w:multiLevelType w:val="hybridMultilevel"/>
    <w:tmpl w:val="5F8CD9D4"/>
    <w:lvl w:ilvl="0" w:tplc="E1B683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6EB26131"/>
    <w:multiLevelType w:val="hybridMultilevel"/>
    <w:tmpl w:val="72FE0566"/>
    <w:lvl w:ilvl="0" w:tplc="4F7CB620">
      <w:start w:val="1"/>
      <w:numFmt w:val="decimal"/>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9D"/>
    <w:rsid w:val="00031623"/>
    <w:rsid w:val="002255FF"/>
    <w:rsid w:val="00344368"/>
    <w:rsid w:val="0036723A"/>
    <w:rsid w:val="00445DB9"/>
    <w:rsid w:val="00473B07"/>
    <w:rsid w:val="00494226"/>
    <w:rsid w:val="005463C7"/>
    <w:rsid w:val="00571ED0"/>
    <w:rsid w:val="006F18D3"/>
    <w:rsid w:val="006F5A75"/>
    <w:rsid w:val="00707F82"/>
    <w:rsid w:val="00824E93"/>
    <w:rsid w:val="008919FF"/>
    <w:rsid w:val="008E7579"/>
    <w:rsid w:val="00910100"/>
    <w:rsid w:val="00962B3B"/>
    <w:rsid w:val="009F6F1A"/>
    <w:rsid w:val="00A15FA3"/>
    <w:rsid w:val="00A302F7"/>
    <w:rsid w:val="00AA22DF"/>
    <w:rsid w:val="00AC0C13"/>
    <w:rsid w:val="00AC7BD5"/>
    <w:rsid w:val="00AF121A"/>
    <w:rsid w:val="00B16434"/>
    <w:rsid w:val="00B56036"/>
    <w:rsid w:val="00B754EA"/>
    <w:rsid w:val="00B81F05"/>
    <w:rsid w:val="00C24441"/>
    <w:rsid w:val="00C562F3"/>
    <w:rsid w:val="00CE069A"/>
    <w:rsid w:val="00CE1510"/>
    <w:rsid w:val="00CF2AA0"/>
    <w:rsid w:val="00D5464C"/>
    <w:rsid w:val="00E55548"/>
    <w:rsid w:val="00E57E9D"/>
    <w:rsid w:val="00E75C7B"/>
    <w:rsid w:val="00E76F07"/>
    <w:rsid w:val="00F651AE"/>
    <w:rsid w:val="00FD0B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7E9D"/>
    <w:pPr>
      <w:ind w:left="720"/>
      <w:contextualSpacing/>
    </w:pPr>
  </w:style>
  <w:style w:type="paragraph" w:customStyle="1" w:styleId="nor0">
    <w:name w:val="nor0"/>
    <w:basedOn w:val="Normal"/>
    <w:rsid w:val="00AF121A"/>
    <w:pPr>
      <w:spacing w:after="0" w:line="240" w:lineRule="auto"/>
      <w:jc w:val="both"/>
    </w:pPr>
    <w:rPr>
      <w:rFonts w:ascii="New York" w:eastAsia="Times New Roman" w:hAnsi="New York" w:cs="Times New Roman"/>
      <w:sz w:val="18"/>
      <w:szCs w:val="18"/>
      <w:lang w:eastAsia="tr-TR"/>
    </w:rPr>
  </w:style>
  <w:style w:type="paragraph" w:styleId="BalonMetni">
    <w:name w:val="Balloon Text"/>
    <w:basedOn w:val="Normal"/>
    <w:link w:val="BalonMetniChar"/>
    <w:uiPriority w:val="99"/>
    <w:semiHidden/>
    <w:unhideWhenUsed/>
    <w:rsid w:val="00B81F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1F05"/>
    <w:rPr>
      <w:rFonts w:ascii="Tahoma" w:hAnsi="Tahoma" w:cs="Tahoma"/>
      <w:sz w:val="16"/>
      <w:szCs w:val="16"/>
    </w:rPr>
  </w:style>
  <w:style w:type="paragraph" w:customStyle="1" w:styleId="Pa13">
    <w:name w:val="Pa13"/>
    <w:basedOn w:val="Normal"/>
    <w:next w:val="Normal"/>
    <w:uiPriority w:val="99"/>
    <w:rsid w:val="00B56036"/>
    <w:pPr>
      <w:autoSpaceDE w:val="0"/>
      <w:autoSpaceDN w:val="0"/>
      <w:adjustRightInd w:val="0"/>
      <w:spacing w:after="0" w:line="201" w:lineRule="atLeast"/>
    </w:pPr>
    <w:rPr>
      <w:rFonts w:ascii="Minion Pro" w:hAnsi="Minion Pro"/>
      <w:sz w:val="24"/>
      <w:szCs w:val="24"/>
    </w:rPr>
  </w:style>
  <w:style w:type="paragraph" w:styleId="stbilgi">
    <w:name w:val="header"/>
    <w:basedOn w:val="Normal"/>
    <w:link w:val="stbilgiChar"/>
    <w:uiPriority w:val="99"/>
    <w:unhideWhenUsed/>
    <w:rsid w:val="00AC0C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0C13"/>
  </w:style>
  <w:style w:type="paragraph" w:styleId="Altbilgi">
    <w:name w:val="footer"/>
    <w:basedOn w:val="Normal"/>
    <w:link w:val="AltbilgiChar"/>
    <w:uiPriority w:val="99"/>
    <w:unhideWhenUsed/>
    <w:rsid w:val="00AC0C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0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7E9D"/>
    <w:pPr>
      <w:ind w:left="720"/>
      <w:contextualSpacing/>
    </w:pPr>
  </w:style>
  <w:style w:type="paragraph" w:customStyle="1" w:styleId="nor0">
    <w:name w:val="nor0"/>
    <w:basedOn w:val="Normal"/>
    <w:rsid w:val="00AF121A"/>
    <w:pPr>
      <w:spacing w:after="0" w:line="240" w:lineRule="auto"/>
      <w:jc w:val="both"/>
    </w:pPr>
    <w:rPr>
      <w:rFonts w:ascii="New York" w:eastAsia="Times New Roman" w:hAnsi="New York" w:cs="Times New Roman"/>
      <w:sz w:val="18"/>
      <w:szCs w:val="18"/>
      <w:lang w:eastAsia="tr-TR"/>
    </w:rPr>
  </w:style>
  <w:style w:type="paragraph" w:styleId="BalonMetni">
    <w:name w:val="Balloon Text"/>
    <w:basedOn w:val="Normal"/>
    <w:link w:val="BalonMetniChar"/>
    <w:uiPriority w:val="99"/>
    <w:semiHidden/>
    <w:unhideWhenUsed/>
    <w:rsid w:val="00B81F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1F05"/>
    <w:rPr>
      <w:rFonts w:ascii="Tahoma" w:hAnsi="Tahoma" w:cs="Tahoma"/>
      <w:sz w:val="16"/>
      <w:szCs w:val="16"/>
    </w:rPr>
  </w:style>
  <w:style w:type="paragraph" w:customStyle="1" w:styleId="Pa13">
    <w:name w:val="Pa13"/>
    <w:basedOn w:val="Normal"/>
    <w:next w:val="Normal"/>
    <w:uiPriority w:val="99"/>
    <w:rsid w:val="00B56036"/>
    <w:pPr>
      <w:autoSpaceDE w:val="0"/>
      <w:autoSpaceDN w:val="0"/>
      <w:adjustRightInd w:val="0"/>
      <w:spacing w:after="0" w:line="201" w:lineRule="atLeast"/>
    </w:pPr>
    <w:rPr>
      <w:rFonts w:ascii="Minion Pro" w:hAnsi="Minion Pro"/>
      <w:sz w:val="24"/>
      <w:szCs w:val="24"/>
    </w:rPr>
  </w:style>
  <w:style w:type="paragraph" w:styleId="stbilgi">
    <w:name w:val="header"/>
    <w:basedOn w:val="Normal"/>
    <w:link w:val="stbilgiChar"/>
    <w:uiPriority w:val="99"/>
    <w:unhideWhenUsed/>
    <w:rsid w:val="00AC0C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C0C13"/>
  </w:style>
  <w:style w:type="paragraph" w:styleId="Altbilgi">
    <w:name w:val="footer"/>
    <w:basedOn w:val="Normal"/>
    <w:link w:val="AltbilgiChar"/>
    <w:uiPriority w:val="99"/>
    <w:unhideWhenUsed/>
    <w:rsid w:val="00AC0C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C0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2A81-1E74-44F3-9808-7A797700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7928</Words>
  <Characters>45193</Characters>
  <Application>Microsoft Office Word</Application>
  <DocSecurity>0</DocSecurity>
  <Lines>376</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SAĞLAM</dc:creator>
  <cp:lastModifiedBy>Salih SAĞLAM</cp:lastModifiedBy>
  <cp:revision>29</cp:revision>
  <cp:lastPrinted>2013-10-02T08:13:00Z</cp:lastPrinted>
  <dcterms:created xsi:type="dcterms:W3CDTF">2013-04-12T09:01:00Z</dcterms:created>
  <dcterms:modified xsi:type="dcterms:W3CDTF">2013-11-04T12:14:00Z</dcterms:modified>
</cp:coreProperties>
</file>